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3A48" w14:textId="77777777" w:rsidR="00215195" w:rsidRDefault="00215195">
      <w:pPr>
        <w:pStyle w:val="Body"/>
      </w:pPr>
    </w:p>
    <w:p w14:paraId="2F85CD4D" w14:textId="77777777" w:rsidR="00215195" w:rsidRDefault="00215195">
      <w:pPr>
        <w:pStyle w:val="Body"/>
        <w:rPr>
          <w:rFonts w:ascii="Baskerville" w:hAnsi="Baskerville"/>
          <w:b/>
          <w:bCs/>
          <w:sz w:val="28"/>
          <w:szCs w:val="28"/>
        </w:rPr>
      </w:pPr>
    </w:p>
    <w:p w14:paraId="3B21C117" w14:textId="77777777" w:rsidR="00215195" w:rsidRDefault="00215195">
      <w:pPr>
        <w:pStyle w:val="Body"/>
        <w:rPr>
          <w:rFonts w:ascii="Baskerville" w:hAnsi="Baskerville"/>
          <w:b/>
          <w:bCs/>
          <w:sz w:val="28"/>
          <w:szCs w:val="28"/>
        </w:rPr>
      </w:pPr>
    </w:p>
    <w:tbl>
      <w:tblPr>
        <w:tblW w:w="107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12"/>
      </w:tblGrid>
      <w:tr w:rsidR="00215195" w14:paraId="30DB70A4" w14:textId="77777777">
        <w:trPr>
          <w:trHeight w:hRule="exact" w:val="6972"/>
        </w:trPr>
        <w:tc>
          <w:tcPr>
            <w:tcW w:w="10712" w:type="dxa"/>
            <w:tcBorders>
              <w:top w:val="nil"/>
              <w:left w:val="nil"/>
              <w:bottom w:val="nil"/>
              <w:right w:val="nil"/>
            </w:tcBorders>
            <w:shd w:val="clear" w:color="auto" w:fill="auto"/>
            <w:tcMar>
              <w:top w:w="80" w:type="dxa"/>
              <w:left w:w="80" w:type="dxa"/>
              <w:bottom w:w="80" w:type="dxa"/>
              <w:right w:w="80" w:type="dxa"/>
            </w:tcMar>
          </w:tcPr>
          <w:p w14:paraId="18F95916" w14:textId="77777777" w:rsidR="00215195" w:rsidRDefault="001A51B8">
            <w:pPr>
              <w:pStyle w:val="Body"/>
            </w:pPr>
            <w:r>
              <w:rPr>
                <w:rFonts w:ascii="Baskerville" w:hAnsi="Baskerville"/>
                <w:noProof/>
              </w:rPr>
              <w:drawing>
                <wp:inline distT="0" distB="0" distL="0" distR="0" wp14:anchorId="12B2E61B" wp14:editId="743250E1">
                  <wp:extent cx="5625973" cy="3745721"/>
                  <wp:effectExtent l="0" t="0" r="0" b="0"/>
                  <wp:docPr id="1073741827" name="officeArt object" descr="A group of people playing instrument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A group of people playing instrumentsDescription automatically generated with medium confidence" descr="A group of people playing instrumentsDescription automatically generated with medium confidence"/>
                          <pic:cNvPicPr>
                            <a:picLocks noChangeAspect="1"/>
                          </pic:cNvPicPr>
                        </pic:nvPicPr>
                        <pic:blipFill>
                          <a:blip r:embed="rId7"/>
                          <a:stretch>
                            <a:fillRect/>
                          </a:stretch>
                        </pic:blipFill>
                        <pic:spPr>
                          <a:xfrm>
                            <a:off x="0" y="0"/>
                            <a:ext cx="5625973" cy="3745721"/>
                          </a:xfrm>
                          <a:prstGeom prst="rect">
                            <a:avLst/>
                          </a:prstGeom>
                          <a:ln w="12700" cap="flat">
                            <a:noFill/>
                            <a:miter lim="400000"/>
                          </a:ln>
                          <a:effectLst/>
                        </pic:spPr>
                      </pic:pic>
                    </a:graphicData>
                  </a:graphic>
                </wp:inline>
              </w:drawing>
            </w:r>
          </w:p>
        </w:tc>
      </w:tr>
      <w:tr w:rsidR="00215195" w14:paraId="3B716E42" w14:textId="77777777">
        <w:trPr>
          <w:trHeight w:hRule="exact" w:val="5322"/>
        </w:trPr>
        <w:tc>
          <w:tcPr>
            <w:tcW w:w="10712" w:type="dxa"/>
            <w:tcBorders>
              <w:top w:val="nil"/>
              <w:left w:val="nil"/>
              <w:bottom w:val="nil"/>
              <w:right w:val="nil"/>
            </w:tcBorders>
            <w:shd w:val="clear" w:color="auto" w:fill="4F81BD"/>
            <w:tcMar>
              <w:top w:w="80" w:type="dxa"/>
              <w:left w:w="800" w:type="dxa"/>
              <w:bottom w:w="80" w:type="dxa"/>
              <w:right w:w="800" w:type="dxa"/>
            </w:tcMar>
            <w:vAlign w:val="center"/>
          </w:tcPr>
          <w:p w14:paraId="6D7D20A3" w14:textId="4FF7DB9E" w:rsidR="00215195" w:rsidRDefault="001A51B8">
            <w:pPr>
              <w:pStyle w:val="NoSpacing"/>
              <w:spacing w:before="200" w:line="216" w:lineRule="auto"/>
              <w:ind w:left="720" w:right="720"/>
              <w:rPr>
                <w:rFonts w:ascii="Baskerville" w:eastAsia="Baskerville" w:hAnsi="Baskerville" w:cs="Baskerville"/>
                <w:color w:val="FFFFFF"/>
                <w:sz w:val="96"/>
                <w:szCs w:val="96"/>
                <w:u w:color="FFFFFF"/>
              </w:rPr>
            </w:pPr>
            <w:r>
              <w:rPr>
                <w:rFonts w:ascii="Baskerville" w:hAnsi="Baskerville"/>
                <w:color w:val="FFFFFF"/>
                <w:sz w:val="96"/>
                <w:szCs w:val="96"/>
                <w:u w:color="FFFFFF"/>
              </w:rPr>
              <w:t xml:space="preserve">Marketing </w:t>
            </w:r>
            <w:r w:rsidR="00BD23FD">
              <w:rPr>
                <w:rFonts w:ascii="Baskerville" w:hAnsi="Baskerville"/>
                <w:color w:val="FFFFFF"/>
                <w:sz w:val="96"/>
                <w:szCs w:val="96"/>
                <w:u w:color="FFFFFF"/>
              </w:rPr>
              <w:t xml:space="preserve">&amp; </w:t>
            </w:r>
            <w:r>
              <w:rPr>
                <w:rFonts w:ascii="Baskerville" w:hAnsi="Baskerville"/>
                <w:color w:val="FFFFFF"/>
                <w:sz w:val="96"/>
                <w:szCs w:val="96"/>
                <w:u w:color="FFFFFF"/>
              </w:rPr>
              <w:t>Communications Manager</w:t>
            </w:r>
          </w:p>
          <w:p w14:paraId="7459FDFB" w14:textId="77777777" w:rsidR="00215195" w:rsidRDefault="001A51B8">
            <w:pPr>
              <w:pStyle w:val="NoSpacing"/>
              <w:spacing w:before="240"/>
              <w:ind w:left="720" w:right="720"/>
            </w:pPr>
            <w:r>
              <w:rPr>
                <w:rFonts w:ascii="Baskerville" w:hAnsi="Baskerville"/>
                <w:color w:val="FFFFFF"/>
                <w:sz w:val="32"/>
                <w:szCs w:val="32"/>
                <w:u w:color="FFFFFF"/>
              </w:rPr>
              <w:t xml:space="preserve">Role Description </w:t>
            </w:r>
          </w:p>
        </w:tc>
      </w:tr>
    </w:tbl>
    <w:p w14:paraId="099FBF5C" w14:textId="77777777" w:rsidR="00215195" w:rsidRDefault="00215195">
      <w:pPr>
        <w:pStyle w:val="Body"/>
        <w:rPr>
          <w:rFonts w:ascii="Baskerville" w:eastAsia="Baskerville" w:hAnsi="Baskerville" w:cs="Baskerville"/>
          <w:b/>
          <w:bCs/>
          <w:sz w:val="28"/>
          <w:szCs w:val="28"/>
        </w:rPr>
      </w:pPr>
    </w:p>
    <w:p w14:paraId="5706D640" w14:textId="77777777" w:rsidR="005F22D9" w:rsidRDefault="005F22D9">
      <w:pPr>
        <w:pStyle w:val="BodyA"/>
        <w:spacing w:line="240" w:lineRule="auto"/>
        <w:rPr>
          <w:rFonts w:ascii="Baskerville" w:hAnsi="Baskerville"/>
          <w:b/>
          <w:bCs/>
          <w:sz w:val="28"/>
          <w:szCs w:val="28"/>
        </w:rPr>
      </w:pPr>
    </w:p>
    <w:p w14:paraId="6044BC22" w14:textId="2FC01D2A" w:rsidR="00215195" w:rsidRDefault="001A51B8">
      <w:pPr>
        <w:pStyle w:val="BodyA"/>
        <w:spacing w:line="240" w:lineRule="auto"/>
        <w:rPr>
          <w:rFonts w:ascii="Baskerville" w:eastAsia="Baskerville" w:hAnsi="Baskerville" w:cs="Baskerville"/>
          <w:b/>
          <w:bCs/>
          <w:sz w:val="28"/>
          <w:szCs w:val="28"/>
        </w:rPr>
      </w:pPr>
      <w:r>
        <w:rPr>
          <w:rFonts w:ascii="Baskerville" w:hAnsi="Baskerville"/>
          <w:b/>
          <w:bCs/>
          <w:sz w:val="28"/>
          <w:szCs w:val="28"/>
        </w:rPr>
        <w:lastRenderedPageBreak/>
        <w:t xml:space="preserve">Scottish Ensemble </w:t>
      </w:r>
      <w:r>
        <w:rPr>
          <w:rFonts w:ascii="Baskerville" w:hAnsi="Baskerville"/>
          <w:b/>
          <w:bCs/>
          <w:sz w:val="28"/>
          <w:szCs w:val="28"/>
          <w:lang w:val="en-US"/>
        </w:rPr>
        <w:t xml:space="preserve">– Marketing </w:t>
      </w:r>
      <w:r w:rsidR="00BD23FD">
        <w:rPr>
          <w:rFonts w:ascii="Baskerville" w:hAnsi="Baskerville"/>
          <w:b/>
          <w:bCs/>
          <w:sz w:val="28"/>
          <w:szCs w:val="28"/>
          <w:lang w:val="en-US"/>
        </w:rPr>
        <w:t xml:space="preserve">&amp; </w:t>
      </w:r>
      <w:r>
        <w:rPr>
          <w:rFonts w:ascii="Baskerville" w:hAnsi="Baskerville"/>
          <w:b/>
          <w:bCs/>
          <w:sz w:val="28"/>
          <w:szCs w:val="28"/>
          <w:lang w:val="en-US"/>
        </w:rPr>
        <w:t>Communications Manager</w:t>
      </w:r>
    </w:p>
    <w:p w14:paraId="47F245E8" w14:textId="77777777" w:rsidR="00215195" w:rsidRDefault="001A51B8">
      <w:pPr>
        <w:pStyle w:val="BodyA"/>
        <w:spacing w:line="240" w:lineRule="auto"/>
        <w:rPr>
          <w:rFonts w:ascii="Baskerville" w:eastAsia="Baskerville" w:hAnsi="Baskerville" w:cs="Baskerville"/>
          <w:b/>
          <w:bCs/>
          <w:sz w:val="28"/>
          <w:szCs w:val="28"/>
          <w:lang w:val="en-US"/>
        </w:rPr>
      </w:pPr>
      <w:r>
        <w:rPr>
          <w:rFonts w:ascii="Baskerville" w:hAnsi="Baskerville"/>
          <w:b/>
          <w:bCs/>
          <w:sz w:val="28"/>
          <w:szCs w:val="28"/>
          <w:lang w:val="en-US"/>
        </w:rPr>
        <w:t>Role and Person Specification</w:t>
      </w:r>
    </w:p>
    <w:p w14:paraId="64D52915" w14:textId="477AEC44" w:rsidR="00215195" w:rsidRPr="001A51B8" w:rsidRDefault="001A51B8" w:rsidP="001A51B8">
      <w:pPr>
        <w:pStyle w:val="Body"/>
        <w:spacing w:after="200" w:line="276" w:lineRule="auto"/>
        <w:rPr>
          <w:rStyle w:val="None"/>
          <w:rFonts w:eastAsia="Baskerville" w:cs="Baskerville"/>
          <w:b/>
          <w:bCs/>
          <w:sz w:val="28"/>
          <w:szCs w:val="28"/>
        </w:rPr>
      </w:pPr>
      <w:r w:rsidRPr="001A51B8">
        <w:rPr>
          <w:rStyle w:val="None"/>
          <w:rFonts w:ascii="Baskerville" w:eastAsia="Baskerville" w:hAnsi="Baskerville" w:cs="Baskerville"/>
          <w:b/>
          <w:bCs/>
          <w:sz w:val="28"/>
          <w:szCs w:val="28"/>
        </w:rPr>
        <w:t>Introduction</w:t>
      </w:r>
    </w:p>
    <w:p w14:paraId="37E6888E" w14:textId="69570DCE" w:rsidR="001A51B8" w:rsidRPr="001A51B8" w:rsidRDefault="001A51B8" w:rsidP="001A51B8">
      <w:pPr>
        <w:pStyle w:val="NormalWeb"/>
        <w:rPr>
          <w:rFonts w:ascii="Baskerville" w:hAnsi="Baskerville"/>
          <w:sz w:val="22"/>
          <w:szCs w:val="22"/>
        </w:rPr>
      </w:pPr>
      <w:r w:rsidRPr="001A51B8">
        <w:rPr>
          <w:rFonts w:ascii="Baskerville" w:hAnsi="Baskerville"/>
          <w:sz w:val="22"/>
          <w:szCs w:val="22"/>
        </w:rPr>
        <w:t xml:space="preserve">Scottish Ensemble – one of the UK’s most inventive and forward-thinking classical ensembles – is seeking a new Marketing </w:t>
      </w:r>
      <w:r w:rsidR="00BD23FD">
        <w:rPr>
          <w:rFonts w:ascii="Baskerville" w:hAnsi="Baskerville"/>
          <w:sz w:val="22"/>
          <w:szCs w:val="22"/>
        </w:rPr>
        <w:t>&amp;</w:t>
      </w:r>
      <w:r w:rsidR="00BD23FD" w:rsidRPr="001A51B8">
        <w:rPr>
          <w:rFonts w:ascii="Baskerville" w:hAnsi="Baskerville"/>
          <w:sz w:val="22"/>
          <w:szCs w:val="22"/>
        </w:rPr>
        <w:t xml:space="preserve"> </w:t>
      </w:r>
      <w:r w:rsidRPr="001A51B8">
        <w:rPr>
          <w:rFonts w:ascii="Baskerville" w:hAnsi="Baskerville"/>
          <w:sz w:val="22"/>
          <w:szCs w:val="22"/>
        </w:rPr>
        <w:t>Communications Manager.</w:t>
      </w:r>
    </w:p>
    <w:p w14:paraId="4C1A24B1" w14:textId="2185D07D" w:rsidR="001D4AF9" w:rsidRPr="001A51B8" w:rsidRDefault="001A51B8" w:rsidP="001D4AF9">
      <w:pPr>
        <w:pStyle w:val="NormalWeb"/>
        <w:rPr>
          <w:rFonts w:ascii="Baskerville" w:hAnsi="Baskerville"/>
          <w:sz w:val="22"/>
          <w:szCs w:val="22"/>
        </w:rPr>
      </w:pPr>
      <w:r w:rsidRPr="001A51B8">
        <w:rPr>
          <w:rFonts w:ascii="Baskerville" w:hAnsi="Baskerville"/>
          <w:sz w:val="22"/>
          <w:szCs w:val="22"/>
        </w:rPr>
        <w:t xml:space="preserve">Our reputation for </w:t>
      </w:r>
      <w:r>
        <w:rPr>
          <w:rFonts w:ascii="Baskerville" w:hAnsi="Baskerville"/>
          <w:sz w:val="22"/>
          <w:szCs w:val="22"/>
        </w:rPr>
        <w:t>innovative</w:t>
      </w:r>
      <w:r w:rsidRPr="001A51B8">
        <w:rPr>
          <w:rFonts w:ascii="Baskerville" w:hAnsi="Baskerville"/>
          <w:sz w:val="22"/>
          <w:szCs w:val="22"/>
        </w:rPr>
        <w:t xml:space="preserve"> cross-artform collaboration, </w:t>
      </w:r>
      <w:r>
        <w:rPr>
          <w:rFonts w:ascii="Baskerville" w:hAnsi="Baskerville"/>
          <w:sz w:val="22"/>
          <w:szCs w:val="22"/>
        </w:rPr>
        <w:t>engaging filmic content</w:t>
      </w:r>
      <w:r w:rsidRPr="001A51B8">
        <w:rPr>
          <w:rFonts w:ascii="Baskerville" w:hAnsi="Baskerville"/>
          <w:sz w:val="22"/>
          <w:szCs w:val="22"/>
        </w:rPr>
        <w:t>, and meaningful work on well-being and mental health continues to grow</w:t>
      </w:r>
      <w:r>
        <w:rPr>
          <w:rFonts w:ascii="Baskerville" w:hAnsi="Baskerville"/>
          <w:sz w:val="22"/>
          <w:szCs w:val="22"/>
        </w:rPr>
        <w:t>,</w:t>
      </w:r>
      <w:r w:rsidRPr="001A51B8">
        <w:rPr>
          <w:rFonts w:ascii="Baskerville" w:hAnsi="Baskerville"/>
          <w:sz w:val="22"/>
          <w:szCs w:val="22"/>
        </w:rPr>
        <w:t xml:space="preserve"> and this key role will help us maximise our impact and reach. You will be </w:t>
      </w:r>
      <w:r w:rsidR="001D4AF9" w:rsidRPr="001A51B8">
        <w:rPr>
          <w:rFonts w:ascii="Baskerville" w:hAnsi="Baskerville"/>
          <w:sz w:val="22"/>
          <w:szCs w:val="22"/>
        </w:rPr>
        <w:t>responsible for driving audiences (and</w:t>
      </w:r>
      <w:r w:rsidRPr="001A51B8">
        <w:rPr>
          <w:rFonts w:ascii="Baskerville" w:hAnsi="Baskerville"/>
          <w:sz w:val="22"/>
          <w:szCs w:val="22"/>
        </w:rPr>
        <w:t xml:space="preserve"> box office </w:t>
      </w:r>
      <w:r w:rsidR="001D4AF9" w:rsidRPr="001A51B8">
        <w:rPr>
          <w:rFonts w:ascii="Baskerville" w:hAnsi="Baskerville"/>
          <w:sz w:val="22"/>
          <w:szCs w:val="22"/>
        </w:rPr>
        <w:t>revenue) across Scotland and beyond, for all our live and digital work.</w:t>
      </w:r>
    </w:p>
    <w:p w14:paraId="757572B5" w14:textId="5ED20485" w:rsidR="00215195" w:rsidRDefault="001A51B8">
      <w:pPr>
        <w:pStyle w:val="NormalWeb"/>
        <w:rPr>
          <w:rFonts w:ascii="Baskerville" w:eastAsia="Baskerville" w:hAnsi="Baskerville" w:cs="Baskerville"/>
          <w:sz w:val="22"/>
          <w:szCs w:val="22"/>
        </w:rPr>
      </w:pPr>
      <w:r>
        <w:rPr>
          <w:rFonts w:ascii="Baskerville" w:hAnsi="Baskerville"/>
          <w:sz w:val="22"/>
          <w:szCs w:val="22"/>
        </w:rPr>
        <w:t xml:space="preserve">The successful candidate will be part of a small, </w:t>
      </w:r>
      <w:r w:rsidR="00465FB7">
        <w:rPr>
          <w:rFonts w:ascii="Baskerville" w:hAnsi="Baskerville"/>
          <w:sz w:val="22"/>
          <w:szCs w:val="22"/>
        </w:rPr>
        <w:t>collaborative,</w:t>
      </w:r>
      <w:r w:rsidR="00930745">
        <w:rPr>
          <w:rFonts w:ascii="Baskerville" w:hAnsi="Baskerville"/>
          <w:sz w:val="22"/>
          <w:szCs w:val="22"/>
        </w:rPr>
        <w:t xml:space="preserve"> </w:t>
      </w:r>
      <w:r>
        <w:rPr>
          <w:rFonts w:ascii="Baskerville" w:hAnsi="Baskerville"/>
          <w:sz w:val="22"/>
          <w:szCs w:val="22"/>
        </w:rPr>
        <w:t xml:space="preserve">and creative team, each of whom plays a crucial role in realising the ambitions of </w:t>
      </w:r>
      <w:r w:rsidR="00930745">
        <w:rPr>
          <w:rFonts w:ascii="Baskerville" w:hAnsi="Baskerville"/>
          <w:sz w:val="22"/>
          <w:szCs w:val="22"/>
        </w:rPr>
        <w:t>Scottish Ensemble.</w:t>
      </w:r>
    </w:p>
    <w:p w14:paraId="35BE6FBB" w14:textId="0AF08F49" w:rsidR="00215195" w:rsidRDefault="001A51B8">
      <w:pPr>
        <w:pStyle w:val="NormalWeb"/>
        <w:rPr>
          <w:rFonts w:ascii="Baskerville" w:eastAsia="Baskerville" w:hAnsi="Baskerville" w:cs="Baskerville"/>
          <w:sz w:val="22"/>
          <w:szCs w:val="22"/>
        </w:rPr>
      </w:pPr>
      <w:r>
        <w:rPr>
          <w:rFonts w:ascii="Baskerville" w:hAnsi="Baskerville"/>
          <w:sz w:val="22"/>
          <w:szCs w:val="22"/>
        </w:rPr>
        <w:t>We are looking for a post-holder who can both be innovative in how they talk about and sell our work, but also ensure that marketing strategies are underpinned by robust systems</w:t>
      </w:r>
      <w:r w:rsidR="00930745">
        <w:rPr>
          <w:rFonts w:ascii="Baskerville" w:hAnsi="Baskerville"/>
          <w:sz w:val="22"/>
          <w:szCs w:val="22"/>
        </w:rPr>
        <w:t xml:space="preserve"> and evaluation</w:t>
      </w:r>
      <w:r>
        <w:rPr>
          <w:rFonts w:ascii="Baskerville" w:hAnsi="Baskerville"/>
          <w:sz w:val="22"/>
          <w:szCs w:val="22"/>
        </w:rPr>
        <w:t>.</w:t>
      </w:r>
      <w:r w:rsidR="00930745">
        <w:rPr>
          <w:rFonts w:ascii="Baskerville" w:hAnsi="Baskerville"/>
          <w:sz w:val="22"/>
          <w:szCs w:val="22"/>
        </w:rPr>
        <w:t xml:space="preserve"> Supported by a Marketing Assistant and a Digital Content Producer, you will both conceive and deliver all core marketing activities in the organisation and so we are seeking someone </w:t>
      </w:r>
      <w:r w:rsidR="00B60698">
        <w:rPr>
          <w:rFonts w:ascii="Baskerville" w:hAnsi="Baskerville"/>
          <w:sz w:val="22"/>
          <w:szCs w:val="22"/>
        </w:rPr>
        <w:t>who is a creative and fast thinker – someone who excels in a role that is both strategic and practical.</w:t>
      </w:r>
    </w:p>
    <w:p w14:paraId="65D13B03" w14:textId="05F27B4F" w:rsidR="00215195" w:rsidRDefault="001505A1">
      <w:pPr>
        <w:pStyle w:val="NormalWeb"/>
        <w:rPr>
          <w:rFonts w:ascii="Baskerville" w:eastAsia="Baskerville" w:hAnsi="Baskerville" w:cs="Baskerville"/>
          <w:sz w:val="22"/>
          <w:szCs w:val="22"/>
        </w:rPr>
      </w:pPr>
      <w:r>
        <w:rPr>
          <w:rFonts w:ascii="Baskerville" w:hAnsi="Baskerville"/>
          <w:sz w:val="22"/>
          <w:szCs w:val="22"/>
        </w:rPr>
        <w:t>Equally importantly, w</w:t>
      </w:r>
      <w:r w:rsidR="001A51B8">
        <w:rPr>
          <w:rFonts w:ascii="Baskerville" w:hAnsi="Baskerville"/>
          <w:sz w:val="22"/>
          <w:szCs w:val="22"/>
        </w:rPr>
        <w:t xml:space="preserve">e are looking for someone who identifies with and is excited by Scottish Ensemble’s mission and philosophy and who </w:t>
      </w:r>
      <w:r w:rsidR="00465FB7">
        <w:rPr>
          <w:rFonts w:ascii="Baskerville" w:hAnsi="Baskerville"/>
          <w:sz w:val="22"/>
          <w:szCs w:val="22"/>
        </w:rPr>
        <w:t>can</w:t>
      </w:r>
      <w:r w:rsidR="001A51B8">
        <w:rPr>
          <w:rFonts w:ascii="Baskerville" w:hAnsi="Baskerville"/>
          <w:sz w:val="22"/>
          <w:szCs w:val="22"/>
        </w:rPr>
        <w:t xml:space="preserve"> relay this excitement to audiences current and potential. You will understand the motivations of current audiences but also be able to identify what the barriers to attendance might be for non-attenders. </w:t>
      </w:r>
    </w:p>
    <w:p w14:paraId="5B8D184E" w14:textId="77777777" w:rsidR="00215195" w:rsidRDefault="001A51B8">
      <w:pPr>
        <w:pStyle w:val="NormalWeb"/>
        <w:rPr>
          <w:rFonts w:ascii="Baskerville" w:eastAsia="Baskerville" w:hAnsi="Baskerville" w:cs="Baskerville"/>
          <w:sz w:val="22"/>
          <w:szCs w:val="22"/>
        </w:rPr>
      </w:pPr>
      <w:r>
        <w:rPr>
          <w:rFonts w:ascii="Baskerville" w:hAnsi="Baskerville"/>
          <w:sz w:val="22"/>
          <w:szCs w:val="22"/>
        </w:rPr>
        <w:t xml:space="preserve">If you are excited by this opportunity, we look forward to hearing from you. </w:t>
      </w:r>
    </w:p>
    <w:p w14:paraId="4EEA5FC5" w14:textId="66059E76" w:rsidR="00215195" w:rsidRDefault="001A51B8">
      <w:pPr>
        <w:pStyle w:val="NormalWeb"/>
        <w:rPr>
          <w:rStyle w:val="None"/>
          <w:rFonts w:ascii="Baskerville" w:eastAsia="Baskerville" w:hAnsi="Baskerville" w:cs="Baskerville"/>
          <w:sz w:val="22"/>
          <w:szCs w:val="22"/>
        </w:rPr>
      </w:pPr>
      <w:r>
        <w:rPr>
          <w:rFonts w:ascii="Baskerville" w:hAnsi="Baskerville"/>
          <w:sz w:val="22"/>
          <w:szCs w:val="22"/>
        </w:rPr>
        <w:t>If you would like an informal chat with CE</w:t>
      </w:r>
      <w:r w:rsidR="00930745">
        <w:rPr>
          <w:rFonts w:ascii="Baskerville" w:hAnsi="Baskerville"/>
          <w:sz w:val="22"/>
          <w:szCs w:val="22"/>
        </w:rPr>
        <w:t>O Jenny Jamison</w:t>
      </w:r>
      <w:r>
        <w:rPr>
          <w:rStyle w:val="None"/>
          <w:rFonts w:ascii="Baskerville" w:hAnsi="Baskerville"/>
          <w:sz w:val="22"/>
          <w:szCs w:val="22"/>
        </w:rPr>
        <w:t xml:space="preserve"> about the role</w:t>
      </w:r>
      <w:r w:rsidR="00BD23FD">
        <w:rPr>
          <w:rStyle w:val="None"/>
          <w:rFonts w:ascii="Baskerville" w:hAnsi="Baskerville"/>
          <w:sz w:val="22"/>
          <w:szCs w:val="22"/>
        </w:rPr>
        <w:t>,</w:t>
      </w:r>
      <w:r>
        <w:rPr>
          <w:rStyle w:val="None"/>
          <w:rFonts w:ascii="Baskerville" w:hAnsi="Baskerville"/>
          <w:sz w:val="22"/>
          <w:szCs w:val="22"/>
        </w:rPr>
        <w:t xml:space="preserve"> please email</w:t>
      </w:r>
      <w:r w:rsidR="00930745">
        <w:rPr>
          <w:rStyle w:val="None"/>
          <w:rFonts w:ascii="Baskerville" w:hAnsi="Baskerville"/>
          <w:sz w:val="22"/>
          <w:szCs w:val="22"/>
        </w:rPr>
        <w:t xml:space="preserve"> </w:t>
      </w:r>
      <w:hyperlink r:id="rId8" w:history="1">
        <w:r w:rsidR="00930745" w:rsidRPr="00603585">
          <w:rPr>
            <w:rStyle w:val="Hyperlink"/>
            <w:rFonts w:ascii="Baskerville" w:hAnsi="Baskerville"/>
            <w:sz w:val="22"/>
            <w:szCs w:val="22"/>
          </w:rPr>
          <w:t>jenny.jamison@scottishensemble.co.uk</w:t>
        </w:r>
      </w:hyperlink>
      <w:r w:rsidR="00930745">
        <w:rPr>
          <w:rStyle w:val="None"/>
          <w:rFonts w:ascii="Baskerville" w:hAnsi="Baskerville"/>
          <w:sz w:val="22"/>
          <w:szCs w:val="22"/>
        </w:rPr>
        <w:t xml:space="preserve"> </w:t>
      </w:r>
      <w:r>
        <w:rPr>
          <w:rStyle w:val="None"/>
          <w:rFonts w:ascii="Baskerville" w:hAnsi="Baskerville"/>
          <w:sz w:val="22"/>
          <w:szCs w:val="22"/>
        </w:rPr>
        <w:t>and we’ll be happy to arrange a call.</w:t>
      </w:r>
    </w:p>
    <w:p w14:paraId="1068F6F0" w14:textId="77777777" w:rsidR="00215195" w:rsidRDefault="00215195">
      <w:pPr>
        <w:pStyle w:val="Body"/>
        <w:spacing w:after="200" w:line="276" w:lineRule="auto"/>
        <w:rPr>
          <w:rStyle w:val="None"/>
          <w:rFonts w:ascii="Baskerville" w:eastAsia="Baskerville" w:hAnsi="Baskerville" w:cs="Baskerville"/>
          <w:sz w:val="22"/>
          <w:szCs w:val="22"/>
        </w:rPr>
      </w:pPr>
    </w:p>
    <w:p w14:paraId="25D61E05" w14:textId="77777777" w:rsidR="00215195" w:rsidRDefault="001A51B8">
      <w:pPr>
        <w:pStyle w:val="BodyA"/>
        <w:rPr>
          <w:rStyle w:val="None"/>
          <w:rFonts w:ascii="Baskerville" w:eastAsia="Baskerville" w:hAnsi="Baskerville" w:cs="Baskerville"/>
        </w:rPr>
      </w:pPr>
      <w:r>
        <w:rPr>
          <w:rStyle w:val="None"/>
          <w:rFonts w:ascii="Baskerville" w:hAnsi="Baskerville"/>
          <w:b/>
          <w:bCs/>
          <w:sz w:val="28"/>
          <w:szCs w:val="28"/>
        </w:rPr>
        <w:t xml:space="preserve">Scottish Ensemble </w:t>
      </w:r>
      <w:proofErr w:type="spellStart"/>
      <w:r>
        <w:rPr>
          <w:rStyle w:val="None"/>
          <w:rFonts w:ascii="Baskerville" w:hAnsi="Baskerville"/>
          <w:b/>
          <w:bCs/>
          <w:sz w:val="28"/>
          <w:szCs w:val="28"/>
        </w:rPr>
        <w:t>Biography</w:t>
      </w:r>
      <w:proofErr w:type="spellEnd"/>
      <w:r>
        <w:rPr>
          <w:rStyle w:val="None"/>
          <w:rFonts w:ascii="Baskerville" w:hAnsi="Baskerville"/>
          <w:lang w:val="en-US"/>
        </w:rPr>
        <w:t xml:space="preserve"> </w:t>
      </w:r>
    </w:p>
    <w:p w14:paraId="224A6E93" w14:textId="6CCB3FD9" w:rsidR="00215195" w:rsidRDefault="001A51B8">
      <w:pPr>
        <w:pStyle w:val="NormalWeb"/>
        <w:rPr>
          <w:rStyle w:val="None"/>
          <w:rFonts w:ascii="Baskerville" w:eastAsia="Baskerville" w:hAnsi="Baskerville" w:cs="Baskerville"/>
          <w:sz w:val="22"/>
          <w:szCs w:val="22"/>
        </w:rPr>
      </w:pPr>
      <w:r>
        <w:rPr>
          <w:rStyle w:val="None"/>
          <w:rFonts w:ascii="Baskerville" w:hAnsi="Baskerville"/>
          <w:sz w:val="22"/>
          <w:szCs w:val="22"/>
        </w:rPr>
        <w:t xml:space="preserve">Scottish Ensemble (SE) is the UK’s leading string orchestra; a core of outstanding string players who perform together under Artistic Director Jonathan Morton. Based in Glasgow, Scotland, SE inspires audiences in the UK and beyond with vibrant performances which are powerful, challenging and rewarding experiences, crossing genres, styles, musical </w:t>
      </w:r>
      <w:proofErr w:type="gramStart"/>
      <w:r>
        <w:rPr>
          <w:rStyle w:val="None"/>
          <w:rFonts w:ascii="Baskerville" w:hAnsi="Baskerville"/>
          <w:sz w:val="22"/>
          <w:szCs w:val="22"/>
        </w:rPr>
        <w:t>periods</w:t>
      </w:r>
      <w:proofErr w:type="gramEnd"/>
      <w:r>
        <w:rPr>
          <w:rStyle w:val="None"/>
          <w:rFonts w:ascii="Baskerville" w:hAnsi="Baskerville"/>
          <w:sz w:val="22"/>
          <w:szCs w:val="22"/>
        </w:rPr>
        <w:t xml:space="preserve"> and artistic forms to offer fresh perspectives on classical music.</w:t>
      </w:r>
    </w:p>
    <w:p w14:paraId="1C80BF31" w14:textId="475E8E31" w:rsidR="00215195" w:rsidRDefault="001A51B8">
      <w:pPr>
        <w:pStyle w:val="NormalWeb"/>
        <w:rPr>
          <w:rStyle w:val="None"/>
          <w:rFonts w:ascii="Baskerville" w:eastAsia="Baskerville" w:hAnsi="Baskerville" w:cs="Baskerville"/>
          <w:sz w:val="22"/>
          <w:szCs w:val="22"/>
        </w:rPr>
      </w:pPr>
      <w:r>
        <w:rPr>
          <w:rStyle w:val="None"/>
          <w:rFonts w:ascii="Baskerville" w:hAnsi="Baskerville"/>
          <w:sz w:val="22"/>
          <w:szCs w:val="22"/>
        </w:rPr>
        <w:t>SE regularly collaborates with high-profile guest artists, from trumpeter Alison Balsom and mezzo-soprano Sarah Connolly to cellist Pieter Wispelwey and violinists Patricia Kopatchinskaja and Nicola Benedetti. SE is also becoming increasingly known for its international collaborations with artists from other disciplines, from dance and theatre companies to visual artists. Starting in 2014, their series of annual cross-artform collaborations has so far included immersive projects with visual artist Toby Paterson; Swedish contemporary dance company Andersson Dance; electronic-classical crossover composer Anna Meredith and visual artist Eleanor Meredith; and Scottish theatre companies Vanishing Point and Untitled Projects.</w:t>
      </w:r>
    </w:p>
    <w:p w14:paraId="123380B6" w14:textId="20347591" w:rsidR="00215195" w:rsidRDefault="001A51B8">
      <w:pPr>
        <w:pStyle w:val="NormalWeb"/>
        <w:rPr>
          <w:rStyle w:val="None"/>
          <w:rFonts w:ascii="Baskerville" w:eastAsia="Baskerville" w:hAnsi="Baskerville" w:cs="Baskerville"/>
          <w:sz w:val="22"/>
          <w:szCs w:val="22"/>
        </w:rPr>
      </w:pPr>
      <w:r>
        <w:rPr>
          <w:rStyle w:val="None"/>
          <w:rFonts w:ascii="Baskerville" w:hAnsi="Baskerville"/>
          <w:sz w:val="22"/>
          <w:szCs w:val="22"/>
        </w:rPr>
        <w:t xml:space="preserve">Alongside performances across Scotland, SE presents concerts across the UK, </w:t>
      </w:r>
      <w:proofErr w:type="gramStart"/>
      <w:r>
        <w:rPr>
          <w:rStyle w:val="None"/>
          <w:rFonts w:ascii="Baskerville" w:hAnsi="Baskerville"/>
          <w:sz w:val="22"/>
          <w:szCs w:val="22"/>
        </w:rPr>
        <w:t>London</w:t>
      </w:r>
      <w:proofErr w:type="gramEnd"/>
      <w:r>
        <w:rPr>
          <w:rStyle w:val="None"/>
          <w:rFonts w:ascii="Baskerville" w:hAnsi="Baskerville"/>
          <w:sz w:val="22"/>
          <w:szCs w:val="22"/>
        </w:rPr>
        <w:t xml:space="preserve"> and the globe. Recent invitations to tour abroad have resulted in engagements in Taiwan, China, Brazil, the USA and across Europe, performing at prestigious venues from the Shanghai Concert Hall (China) and the John F. Kennedy Center for Performing Arts (USA) as well as festivals including the Edinburgh International, Edinburgh Fringe and Thuringia Bach Festivals.</w:t>
      </w:r>
    </w:p>
    <w:p w14:paraId="5CDD8BA6" w14:textId="77777777" w:rsidR="00215195" w:rsidRDefault="001A51B8">
      <w:pPr>
        <w:pStyle w:val="NormalWeb"/>
        <w:rPr>
          <w:rStyle w:val="None"/>
          <w:rFonts w:ascii="Baskerville" w:eastAsia="Baskerville" w:hAnsi="Baskerville" w:cs="Baskerville"/>
          <w:sz w:val="22"/>
          <w:szCs w:val="22"/>
        </w:rPr>
      </w:pPr>
      <w:r>
        <w:rPr>
          <w:rStyle w:val="None"/>
          <w:rFonts w:ascii="Baskerville" w:hAnsi="Baskerville"/>
          <w:sz w:val="22"/>
          <w:szCs w:val="22"/>
        </w:rPr>
        <w:t>SE is also committed to expanding the string repertoire, with recent commissions including new works from John Tavener, James MacMillan, Sally Beamish, Martin Suckling and Anna Meredith.</w:t>
      </w:r>
    </w:p>
    <w:p w14:paraId="0690AC18" w14:textId="77777777" w:rsidR="001A51B8" w:rsidRDefault="001A51B8">
      <w:pPr>
        <w:pStyle w:val="BodyA"/>
        <w:rPr>
          <w:rStyle w:val="None"/>
          <w:rFonts w:ascii="Baskerville" w:hAnsi="Baskerville"/>
          <w:b/>
          <w:bCs/>
          <w:sz w:val="28"/>
          <w:szCs w:val="28"/>
        </w:rPr>
      </w:pPr>
    </w:p>
    <w:p w14:paraId="3A434EB9" w14:textId="523CEE59" w:rsidR="00215195" w:rsidRDefault="001A51B8">
      <w:pPr>
        <w:pStyle w:val="BodyA"/>
        <w:rPr>
          <w:rStyle w:val="None"/>
          <w:rFonts w:ascii="Baskerville" w:eastAsia="Baskerville" w:hAnsi="Baskerville" w:cs="Baskerville"/>
          <w:b/>
          <w:bCs/>
          <w:sz w:val="28"/>
          <w:szCs w:val="28"/>
        </w:rPr>
      </w:pPr>
      <w:r>
        <w:rPr>
          <w:rStyle w:val="None"/>
          <w:rFonts w:ascii="Baskerville" w:hAnsi="Baskerville"/>
          <w:b/>
          <w:bCs/>
          <w:sz w:val="28"/>
          <w:szCs w:val="28"/>
        </w:rPr>
        <w:lastRenderedPageBreak/>
        <w:t>Scottish Ensemble Mission</w:t>
      </w:r>
    </w:p>
    <w:p w14:paraId="432FECDE"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 xml:space="preserve">To create exhilarating musical experiences that forge new connections between people, </w:t>
      </w:r>
      <w:proofErr w:type="gramStart"/>
      <w:r>
        <w:rPr>
          <w:rStyle w:val="None"/>
          <w:rFonts w:ascii="Baskerville" w:hAnsi="Baskerville"/>
          <w:lang w:val="en-US"/>
        </w:rPr>
        <w:t>places</w:t>
      </w:r>
      <w:proofErr w:type="gramEnd"/>
      <w:r>
        <w:rPr>
          <w:rStyle w:val="None"/>
          <w:rFonts w:ascii="Baskerville" w:hAnsi="Baskerville"/>
          <w:lang w:val="en-US"/>
        </w:rPr>
        <w:t xml:space="preserve"> and ideas.</w:t>
      </w:r>
    </w:p>
    <w:p w14:paraId="209EDC70" w14:textId="77777777" w:rsidR="00215195" w:rsidRDefault="001A51B8">
      <w:pPr>
        <w:pStyle w:val="BodyA"/>
        <w:rPr>
          <w:rStyle w:val="None"/>
          <w:rFonts w:ascii="Baskerville" w:eastAsia="Baskerville" w:hAnsi="Baskerville" w:cs="Baskerville"/>
          <w:b/>
          <w:bCs/>
          <w:sz w:val="28"/>
          <w:szCs w:val="28"/>
        </w:rPr>
      </w:pPr>
      <w:r>
        <w:rPr>
          <w:rStyle w:val="None"/>
          <w:rFonts w:ascii="Baskerville" w:hAnsi="Baskerville"/>
          <w:b/>
          <w:bCs/>
          <w:sz w:val="28"/>
          <w:szCs w:val="28"/>
        </w:rPr>
        <w:t xml:space="preserve">Scottish Ensemble </w:t>
      </w:r>
      <w:proofErr w:type="spellStart"/>
      <w:r>
        <w:rPr>
          <w:rStyle w:val="None"/>
          <w:rFonts w:ascii="Baskerville" w:hAnsi="Baskerville"/>
          <w:b/>
          <w:bCs/>
          <w:sz w:val="28"/>
          <w:szCs w:val="28"/>
        </w:rPr>
        <w:t>Core</w:t>
      </w:r>
      <w:proofErr w:type="spellEnd"/>
      <w:r>
        <w:rPr>
          <w:rStyle w:val="None"/>
          <w:rFonts w:ascii="Baskerville" w:hAnsi="Baskerville"/>
          <w:b/>
          <w:bCs/>
          <w:sz w:val="28"/>
          <w:szCs w:val="28"/>
        </w:rPr>
        <w:t xml:space="preserve"> Values</w:t>
      </w:r>
    </w:p>
    <w:p w14:paraId="097B7BB9"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 xml:space="preserve">1) We believe that music is a highly flexible and collaborative art form that can and should make meaningful connections across repertoire, genre, </w:t>
      </w:r>
      <w:proofErr w:type="gramStart"/>
      <w:r>
        <w:rPr>
          <w:rStyle w:val="None"/>
          <w:rFonts w:ascii="Baskerville" w:hAnsi="Baskerville"/>
          <w:lang w:val="en-US"/>
        </w:rPr>
        <w:t>form</w:t>
      </w:r>
      <w:proofErr w:type="gramEnd"/>
      <w:r>
        <w:rPr>
          <w:rStyle w:val="None"/>
          <w:rFonts w:ascii="Baskerville" w:hAnsi="Baskerville"/>
          <w:lang w:val="en-US"/>
        </w:rPr>
        <w:t xml:space="preserve"> and discipline.</w:t>
      </w:r>
    </w:p>
    <w:p w14:paraId="6146232D"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2) We want to create opportunities for musicians to explore and stretch their musicianship, creative and communicative skills, to ensure they are continually developing as artists and as ambassadors for music-making.</w:t>
      </w:r>
    </w:p>
    <w:p w14:paraId="5AC04D50"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 xml:space="preserve">3) We believe that classical music can be as connected to current audiences, </w:t>
      </w:r>
      <w:proofErr w:type="gramStart"/>
      <w:r>
        <w:rPr>
          <w:rStyle w:val="None"/>
          <w:rFonts w:ascii="Baskerville" w:hAnsi="Baskerville"/>
          <w:lang w:val="en-US"/>
        </w:rPr>
        <w:t>communities</w:t>
      </w:r>
      <w:proofErr w:type="gramEnd"/>
      <w:r>
        <w:rPr>
          <w:rStyle w:val="None"/>
          <w:rFonts w:ascii="Baskerville" w:hAnsi="Baskerville"/>
          <w:lang w:val="en-US"/>
        </w:rPr>
        <w:t xml:space="preserve"> and artists as it is to its great, centuries-old traditions, but only when boundaries and conventions are reassessed.</w:t>
      </w:r>
    </w:p>
    <w:p w14:paraId="1E62D958"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4) We celebrate Scotland’s diversity and create work to build strong connections across the length and breadth of the country, but also aspire to share our work with international audiences.</w:t>
      </w:r>
    </w:p>
    <w:p w14:paraId="5138D24B"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5) We are responsible global citizens who use resources in a socially and environmentally conscientious way.</w:t>
      </w:r>
    </w:p>
    <w:p w14:paraId="0BE87279" w14:textId="77777777" w:rsidR="00215195" w:rsidRDefault="001A51B8">
      <w:pPr>
        <w:pStyle w:val="BodyA"/>
        <w:rPr>
          <w:rStyle w:val="None"/>
          <w:rFonts w:ascii="Baskerville" w:eastAsia="Baskerville" w:hAnsi="Baskerville" w:cs="Baskerville"/>
          <w:lang w:val="en-US"/>
        </w:rPr>
      </w:pPr>
      <w:r>
        <w:rPr>
          <w:rStyle w:val="None"/>
          <w:rFonts w:ascii="Baskerville" w:hAnsi="Baskerville"/>
          <w:lang w:val="en-US"/>
        </w:rPr>
        <w:t>6) We believe that technology can enable us to explore new artistic opportunities and to share our performances and creative learning work with as wide an audience as possible.</w:t>
      </w:r>
    </w:p>
    <w:p w14:paraId="6F7C3CA8" w14:textId="77777777" w:rsidR="00215195" w:rsidRDefault="001A51B8">
      <w:pPr>
        <w:pStyle w:val="Body"/>
      </w:pPr>
      <w:r>
        <w:rPr>
          <w:rStyle w:val="None"/>
          <w:rFonts w:ascii="Arial Unicode MS" w:hAnsi="Arial Unicode MS"/>
          <w:sz w:val="26"/>
          <w:szCs w:val="26"/>
        </w:rPr>
        <w:br w:type="page"/>
      </w:r>
    </w:p>
    <w:p w14:paraId="0C2FFBC9" w14:textId="3E97D1AD" w:rsidR="00215195" w:rsidRDefault="001A51B8">
      <w:pPr>
        <w:pStyle w:val="BodyA"/>
        <w:rPr>
          <w:rStyle w:val="None"/>
          <w:rFonts w:ascii="Baskerville" w:eastAsia="Baskerville" w:hAnsi="Baskerville" w:cs="Baskerville"/>
          <w:b/>
          <w:bCs/>
          <w:sz w:val="28"/>
          <w:szCs w:val="28"/>
          <w:lang w:val="en-US"/>
        </w:rPr>
      </w:pPr>
      <w:r>
        <w:rPr>
          <w:rStyle w:val="None"/>
          <w:rFonts w:ascii="Baskerville" w:hAnsi="Baskerville"/>
          <w:b/>
          <w:bCs/>
          <w:sz w:val="28"/>
          <w:szCs w:val="28"/>
          <w:lang w:val="en-US"/>
        </w:rPr>
        <w:lastRenderedPageBreak/>
        <w:t xml:space="preserve">Marketing </w:t>
      </w:r>
      <w:r w:rsidR="00BD23FD">
        <w:rPr>
          <w:rStyle w:val="None"/>
          <w:rFonts w:ascii="Baskerville" w:hAnsi="Baskerville"/>
          <w:b/>
          <w:bCs/>
          <w:sz w:val="28"/>
          <w:szCs w:val="28"/>
          <w:lang w:val="en-US"/>
        </w:rPr>
        <w:t xml:space="preserve">&amp; </w:t>
      </w:r>
      <w:r>
        <w:rPr>
          <w:rStyle w:val="None"/>
          <w:rFonts w:ascii="Baskerville" w:hAnsi="Baskerville"/>
          <w:b/>
          <w:bCs/>
          <w:sz w:val="28"/>
          <w:szCs w:val="28"/>
          <w:lang w:val="en-US"/>
        </w:rPr>
        <w:t>Communications Manager: Role Description</w:t>
      </w:r>
    </w:p>
    <w:p w14:paraId="27DB0026" w14:textId="77777777" w:rsidR="00215195" w:rsidRDefault="001A51B8">
      <w:pPr>
        <w:pStyle w:val="Body"/>
        <w:rPr>
          <w:rStyle w:val="None"/>
          <w:rFonts w:ascii="Baskerville" w:eastAsia="Baskerville" w:hAnsi="Baskerville" w:cs="Baskerville"/>
          <w:b/>
          <w:bCs/>
          <w:sz w:val="28"/>
          <w:szCs w:val="28"/>
        </w:rPr>
      </w:pPr>
      <w:r>
        <w:rPr>
          <w:rStyle w:val="None"/>
          <w:rFonts w:ascii="Baskerville" w:eastAsia="Baskerville" w:hAnsi="Baskerville" w:cs="Baskerville"/>
          <w:b/>
          <w:bCs/>
          <w:sz w:val="28"/>
          <w:szCs w:val="28"/>
          <w:lang w:val="en-US"/>
        </w:rPr>
        <w:t>Key information</w:t>
      </w: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5508"/>
      </w:tblGrid>
      <w:tr w:rsidR="00215195" w14:paraId="2AEED76F" w14:textId="77777777">
        <w:trPr>
          <w:trHeight w:val="28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17924" w14:textId="77777777" w:rsidR="00215195" w:rsidRDefault="001A51B8">
            <w:pPr>
              <w:pStyle w:val="Body"/>
            </w:pPr>
            <w:r>
              <w:rPr>
                <w:rStyle w:val="None"/>
                <w:rFonts w:ascii="Baskerville" w:eastAsia="Baskerville" w:hAnsi="Baskerville" w:cs="Baskerville"/>
                <w:b/>
                <w:bCs/>
                <w:sz w:val="22"/>
                <w:szCs w:val="22"/>
                <w:lang w:val="en-US"/>
              </w:rPr>
              <w:t>Job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10A8F" w14:textId="77777777" w:rsidR="00215195" w:rsidRDefault="001A51B8">
            <w:pPr>
              <w:pStyle w:val="Body"/>
            </w:pPr>
            <w:r>
              <w:rPr>
                <w:rStyle w:val="None"/>
                <w:rFonts w:ascii="Baskerville" w:eastAsia="Baskerville" w:hAnsi="Baskerville" w:cs="Baskerville"/>
                <w:sz w:val="22"/>
                <w:szCs w:val="22"/>
                <w:lang w:val="en-US"/>
              </w:rPr>
              <w:t>Marketing &amp; Communications Manager</w:t>
            </w:r>
          </w:p>
        </w:tc>
      </w:tr>
      <w:tr w:rsidR="00215195" w14:paraId="54F2DADE" w14:textId="77777777">
        <w:trPr>
          <w:trHeight w:val="8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7BBE" w14:textId="77777777" w:rsidR="00215195" w:rsidRDefault="001A51B8">
            <w:pPr>
              <w:pStyle w:val="Body"/>
            </w:pPr>
            <w:r>
              <w:rPr>
                <w:rStyle w:val="None"/>
                <w:rFonts w:ascii="Baskerville" w:eastAsia="Baskerville" w:hAnsi="Baskerville" w:cs="Baskerville"/>
                <w:b/>
                <w:bCs/>
                <w:sz w:val="22"/>
                <w:szCs w:val="22"/>
                <w:lang w:val="en-US"/>
              </w:rPr>
              <w:t>Hours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6E743" w14:textId="4838B79B" w:rsidR="00215195" w:rsidRDefault="001A51B8">
            <w:pPr>
              <w:pStyle w:val="Body"/>
            </w:pPr>
            <w:r>
              <w:rPr>
                <w:rStyle w:val="None"/>
                <w:rFonts w:ascii="Baskerville" w:eastAsia="Baskerville" w:hAnsi="Baskerville" w:cs="Baskerville"/>
                <w:sz w:val="22"/>
                <w:szCs w:val="22"/>
                <w:lang w:val="en-US"/>
              </w:rPr>
              <w:t>Full time (35 hours/week) + evenings and weekends during touring projects as required</w:t>
            </w:r>
            <w:r w:rsidR="0006424E">
              <w:rPr>
                <w:rStyle w:val="None"/>
                <w:rFonts w:ascii="Baskerville" w:eastAsia="Baskerville" w:hAnsi="Baskerville" w:cs="Baskerville"/>
                <w:sz w:val="22"/>
                <w:szCs w:val="22"/>
                <w:lang w:val="en-US"/>
              </w:rPr>
              <w:t xml:space="preserve"> (TOIL </w:t>
            </w:r>
            <w:r w:rsidR="00BD23FD">
              <w:rPr>
                <w:rStyle w:val="None"/>
                <w:rFonts w:ascii="Baskerville" w:eastAsia="Baskerville" w:hAnsi="Baskerville" w:cs="Baskerville"/>
                <w:sz w:val="22"/>
                <w:szCs w:val="22"/>
                <w:lang w:val="en-US"/>
              </w:rPr>
              <w:t xml:space="preserve">granted </w:t>
            </w:r>
            <w:r w:rsidR="0006424E">
              <w:rPr>
                <w:rStyle w:val="None"/>
                <w:rFonts w:ascii="Baskerville" w:eastAsia="Baskerville" w:hAnsi="Baskerville" w:cs="Baskerville"/>
                <w:sz w:val="22"/>
                <w:szCs w:val="22"/>
                <w:lang w:val="en-US"/>
              </w:rPr>
              <w:t>in accordance with company policy)</w:t>
            </w:r>
          </w:p>
        </w:tc>
      </w:tr>
      <w:tr w:rsidR="00215195" w14:paraId="6FE04FFE" w14:textId="77777777" w:rsidTr="0006424E">
        <w:trPr>
          <w:trHeight w:val="279"/>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5536" w14:textId="77777777" w:rsidR="00215195" w:rsidRDefault="001A51B8">
            <w:pPr>
              <w:pStyle w:val="Body"/>
            </w:pPr>
            <w:r>
              <w:rPr>
                <w:rStyle w:val="None"/>
                <w:rFonts w:ascii="Baskerville" w:eastAsia="Baskerville" w:hAnsi="Baskerville" w:cs="Baskerville"/>
                <w:b/>
                <w:bCs/>
                <w:sz w:val="22"/>
                <w:szCs w:val="22"/>
                <w:u w:color="FF0000"/>
                <w:lang w:val="en-US"/>
              </w:rPr>
              <w:t>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E32D2" w14:textId="3A449DCF" w:rsidR="00215195" w:rsidRPr="0006424E" w:rsidRDefault="001A51B8">
            <w:pPr>
              <w:pStyle w:val="Body"/>
              <w:rPr>
                <w:rFonts w:ascii="Baskerville" w:eastAsia="Baskerville" w:hAnsi="Baskerville" w:cs="Baskerville"/>
                <w:sz w:val="22"/>
                <w:szCs w:val="22"/>
                <w:u w:color="FF0000"/>
              </w:rPr>
            </w:pPr>
            <w:r>
              <w:rPr>
                <w:rStyle w:val="None"/>
                <w:rFonts w:ascii="Baskerville" w:eastAsia="Baskerville" w:hAnsi="Baskerville" w:cs="Baskerville"/>
                <w:sz w:val="22"/>
                <w:szCs w:val="22"/>
                <w:u w:color="FF0000"/>
                <w:lang w:val="en-US"/>
              </w:rPr>
              <w:t>CCA, 350 Sauchiehall Street, Glasgow G2 3JD</w:t>
            </w:r>
          </w:p>
        </w:tc>
      </w:tr>
      <w:tr w:rsidR="00215195" w14:paraId="2E9A611D" w14:textId="77777777" w:rsidTr="0006424E">
        <w:trPr>
          <w:trHeight w:val="25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BBD7" w14:textId="77777777" w:rsidR="00215195" w:rsidRDefault="001A51B8">
            <w:pPr>
              <w:pStyle w:val="Body"/>
            </w:pPr>
            <w:r>
              <w:rPr>
                <w:rStyle w:val="None"/>
                <w:rFonts w:ascii="Baskerville" w:eastAsia="Baskerville" w:hAnsi="Baskerville" w:cs="Baskerville"/>
                <w:b/>
                <w:bCs/>
                <w:sz w:val="22"/>
                <w:szCs w:val="22"/>
                <w:lang w:val="en-US"/>
              </w:rPr>
              <w:t>Reports to</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7D52F" w14:textId="77777777" w:rsidR="00215195" w:rsidRDefault="001A51B8">
            <w:pPr>
              <w:pStyle w:val="Body"/>
            </w:pPr>
            <w:r>
              <w:rPr>
                <w:rStyle w:val="None"/>
                <w:rFonts w:ascii="Baskerville" w:eastAsia="Baskerville" w:hAnsi="Baskerville" w:cs="Baskerville"/>
                <w:sz w:val="22"/>
                <w:szCs w:val="22"/>
                <w:lang w:val="en-US"/>
              </w:rPr>
              <w:t>Chief Executive</w:t>
            </w:r>
          </w:p>
        </w:tc>
      </w:tr>
      <w:tr w:rsidR="00215195" w14:paraId="676FF6B4" w14:textId="77777777" w:rsidTr="0006424E">
        <w:trPr>
          <w:trHeight w:val="26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C64E2" w14:textId="77777777" w:rsidR="00215195" w:rsidRDefault="001A51B8">
            <w:pPr>
              <w:pStyle w:val="Body"/>
            </w:pPr>
            <w:r>
              <w:rPr>
                <w:rStyle w:val="None"/>
                <w:rFonts w:ascii="Baskerville" w:eastAsia="Baskerville" w:hAnsi="Baskerville" w:cs="Baskerville"/>
                <w:b/>
                <w:bCs/>
                <w:sz w:val="22"/>
                <w:szCs w:val="22"/>
                <w:u w:color="FF0000"/>
                <w:lang w:val="en-US"/>
              </w:rPr>
              <w:t xml:space="preserve">Manages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1B588" w14:textId="77777777" w:rsidR="00215195" w:rsidRDefault="001A51B8">
            <w:pPr>
              <w:pStyle w:val="Body"/>
              <w:rPr>
                <w:rStyle w:val="None"/>
                <w:rFonts w:ascii="Baskerville" w:eastAsia="Baskerville" w:hAnsi="Baskerville" w:cs="Baskerville"/>
                <w:sz w:val="22"/>
                <w:szCs w:val="22"/>
                <w:u w:color="FF0000"/>
                <w:lang w:val="en-US"/>
              </w:rPr>
            </w:pPr>
            <w:r>
              <w:rPr>
                <w:rStyle w:val="None"/>
                <w:rFonts w:ascii="Baskerville" w:eastAsia="Baskerville" w:hAnsi="Baskerville" w:cs="Baskerville"/>
                <w:sz w:val="22"/>
                <w:szCs w:val="22"/>
                <w:u w:color="FF0000"/>
                <w:lang w:val="en-US"/>
              </w:rPr>
              <w:t>Marketing Assistant</w:t>
            </w:r>
          </w:p>
          <w:p w14:paraId="6C0719A6" w14:textId="73459DE8" w:rsidR="0006424E" w:rsidRDefault="0006424E">
            <w:pPr>
              <w:pStyle w:val="Body"/>
            </w:pPr>
            <w:r>
              <w:rPr>
                <w:rStyle w:val="None"/>
                <w:rFonts w:ascii="Baskerville" w:eastAsia="Baskerville" w:hAnsi="Baskerville" w:cs="Baskerville"/>
                <w:sz w:val="22"/>
                <w:szCs w:val="22"/>
                <w:u w:color="FF0000"/>
                <w:lang w:val="en-US"/>
              </w:rPr>
              <w:t>Digital Content Producer</w:t>
            </w:r>
          </w:p>
        </w:tc>
      </w:tr>
      <w:tr w:rsidR="00215195" w14:paraId="21F1FDFF" w14:textId="77777777">
        <w:trPr>
          <w:trHeight w:val="236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4BE7" w14:textId="77777777" w:rsidR="00215195" w:rsidRDefault="001A51B8">
            <w:pPr>
              <w:pStyle w:val="Body"/>
            </w:pPr>
            <w:r>
              <w:rPr>
                <w:rStyle w:val="None"/>
                <w:rFonts w:ascii="Baskerville" w:eastAsia="Baskerville" w:hAnsi="Baskerville" w:cs="Baskerville"/>
                <w:b/>
                <w:bCs/>
                <w:sz w:val="22"/>
                <w:szCs w:val="22"/>
                <w:lang w:val="en-US"/>
              </w:rPr>
              <w:t xml:space="preserve">Key terms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C811" w14:textId="7D9DDA42" w:rsidR="00215195" w:rsidRDefault="001A51B8">
            <w:pPr>
              <w:pStyle w:val="Body"/>
              <w:numPr>
                <w:ilvl w:val="0"/>
                <w:numId w:val="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Salary £</w:t>
            </w:r>
            <w:r w:rsidR="0006424E">
              <w:rPr>
                <w:rStyle w:val="None"/>
                <w:rFonts w:ascii="Baskerville" w:eastAsia="Baskerville" w:hAnsi="Baskerville" w:cs="Baskerville"/>
                <w:sz w:val="22"/>
                <w:szCs w:val="22"/>
                <w:lang w:val="en-US"/>
              </w:rPr>
              <w:t>30,000/annum</w:t>
            </w:r>
          </w:p>
          <w:p w14:paraId="685C0446" w14:textId="77777777" w:rsidR="00215195" w:rsidRDefault="001A51B8">
            <w:pPr>
              <w:pStyle w:val="Body"/>
              <w:numPr>
                <w:ilvl w:val="0"/>
                <w:numId w:val="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22 days annual leave + public holidays </w:t>
            </w:r>
          </w:p>
          <w:p w14:paraId="2D1CD1F0" w14:textId="77777777" w:rsidR="00215195" w:rsidRDefault="001A51B8">
            <w:pPr>
              <w:pStyle w:val="Body"/>
              <w:numPr>
                <w:ilvl w:val="0"/>
                <w:numId w:val="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Auto-enrolment into SE’s contributory pension scheme (it is possible to opt out of this)</w:t>
            </w:r>
          </w:p>
          <w:p w14:paraId="45AEBC3A" w14:textId="77777777" w:rsidR="00215195" w:rsidRDefault="001A51B8">
            <w:pPr>
              <w:pStyle w:val="Body"/>
              <w:numPr>
                <w:ilvl w:val="0"/>
                <w:numId w:val="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To start as soon as possible (dependent on any relevant notice periods with current employer)</w:t>
            </w:r>
          </w:p>
          <w:p w14:paraId="5B77E751" w14:textId="1795BC33" w:rsidR="00215195" w:rsidRDefault="001A51B8">
            <w:pPr>
              <w:pStyle w:val="Body"/>
              <w:numPr>
                <w:ilvl w:val="0"/>
                <w:numId w:val="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Flexible conditions (</w:t>
            </w:r>
            <w:proofErr w:type="spellStart"/>
            <w:r>
              <w:rPr>
                <w:rStyle w:val="None"/>
                <w:rFonts w:ascii="Baskerville" w:eastAsia="Baskerville" w:hAnsi="Baskerville" w:cs="Baskerville"/>
                <w:sz w:val="22"/>
                <w:szCs w:val="22"/>
                <w:lang w:val="en-US"/>
              </w:rPr>
              <w:t>eg.</w:t>
            </w:r>
            <w:proofErr w:type="spellEnd"/>
            <w:r>
              <w:rPr>
                <w:rStyle w:val="None"/>
                <w:rFonts w:ascii="Baskerville" w:eastAsia="Baskerville" w:hAnsi="Baskerville" w:cs="Baskerville"/>
                <w:sz w:val="22"/>
                <w:szCs w:val="22"/>
                <w:lang w:val="en-US"/>
              </w:rPr>
              <w:t xml:space="preserve"> </w:t>
            </w:r>
            <w:r w:rsidR="0006424E">
              <w:rPr>
                <w:rStyle w:val="None"/>
                <w:rFonts w:ascii="Baskerville" w:eastAsia="Baskerville" w:hAnsi="Baskerville" w:cs="Baskerville"/>
                <w:sz w:val="22"/>
                <w:szCs w:val="22"/>
                <w:lang w:val="en-US"/>
              </w:rPr>
              <w:t xml:space="preserve">partial </w:t>
            </w:r>
            <w:r>
              <w:rPr>
                <w:rStyle w:val="None"/>
                <w:rFonts w:ascii="Baskerville" w:eastAsia="Baskerville" w:hAnsi="Baskerville" w:cs="Baskerville"/>
                <w:sz w:val="22"/>
                <w:szCs w:val="22"/>
                <w:lang w:val="en-US"/>
              </w:rPr>
              <w:t xml:space="preserve">working from home, flexi-hours) </w:t>
            </w:r>
          </w:p>
        </w:tc>
      </w:tr>
      <w:tr w:rsidR="00215195" w14:paraId="59DABFBB" w14:textId="77777777">
        <w:trPr>
          <w:trHeight w:val="8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9E4DE" w14:textId="77777777" w:rsidR="00215195" w:rsidRDefault="001A51B8">
            <w:pPr>
              <w:pStyle w:val="Body"/>
            </w:pPr>
            <w:r>
              <w:rPr>
                <w:rStyle w:val="None"/>
                <w:rFonts w:ascii="Baskerville" w:eastAsia="Baskerville" w:hAnsi="Baskerville" w:cs="Baskerville"/>
                <w:b/>
                <w:bCs/>
                <w:sz w:val="22"/>
                <w:szCs w:val="22"/>
                <w:lang w:val="en-US"/>
              </w:rPr>
              <w:t>Role purpose and role dimension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E128F" w14:textId="77777777" w:rsidR="00215195" w:rsidRDefault="001A51B8">
            <w:pPr>
              <w:pStyle w:val="Body"/>
            </w:pPr>
            <w:r>
              <w:rPr>
                <w:rStyle w:val="None"/>
                <w:rFonts w:ascii="Baskerville" w:eastAsia="Baskerville" w:hAnsi="Baskerville" w:cs="Baskerville"/>
                <w:sz w:val="22"/>
                <w:szCs w:val="22"/>
                <w:lang w:val="en-US"/>
              </w:rPr>
              <w:t>To develop and grow SE’s brand, profile, reach, audience diversity and audience numbers through leadership of all SE’s marketing initiatives (including digital).</w:t>
            </w:r>
          </w:p>
        </w:tc>
      </w:tr>
      <w:tr w:rsidR="00215195" w14:paraId="540EBFBF" w14:textId="77777777">
        <w:trPr>
          <w:trHeight w:val="132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A4339" w14:textId="77777777" w:rsidR="00215195" w:rsidRDefault="001A51B8">
            <w:pPr>
              <w:pStyle w:val="Body"/>
            </w:pPr>
            <w:r>
              <w:rPr>
                <w:rStyle w:val="None"/>
                <w:rFonts w:ascii="Baskerville" w:eastAsia="Baskerville" w:hAnsi="Baskerville" w:cs="Baskerville"/>
                <w:b/>
                <w:bCs/>
                <w:sz w:val="22"/>
                <w:szCs w:val="22"/>
                <w:lang w:val="en-US"/>
              </w:rPr>
              <w:t>Key external contacts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B6D4" w14:textId="77777777" w:rsidR="00215195" w:rsidRDefault="001A51B8">
            <w:pPr>
              <w:pStyle w:val="Body"/>
              <w:numPr>
                <w:ilvl w:val="0"/>
                <w:numId w:val="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SE audiences and stakeholders</w:t>
            </w:r>
          </w:p>
          <w:p w14:paraId="51FFA3AE" w14:textId="77777777" w:rsidR="00215195" w:rsidRDefault="001A51B8">
            <w:pPr>
              <w:pStyle w:val="Body"/>
              <w:numPr>
                <w:ilvl w:val="0"/>
                <w:numId w:val="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Marketing teams working at our partner venues and for external promoters/festivals </w:t>
            </w:r>
            <w:proofErr w:type="spellStart"/>
            <w:r>
              <w:rPr>
                <w:rStyle w:val="None"/>
                <w:rFonts w:ascii="Baskerville" w:eastAsia="Baskerville" w:hAnsi="Baskerville" w:cs="Baskerville"/>
                <w:sz w:val="22"/>
                <w:szCs w:val="22"/>
                <w:lang w:val="en-US"/>
              </w:rPr>
              <w:t>etc</w:t>
            </w:r>
            <w:proofErr w:type="spellEnd"/>
            <w:r>
              <w:rPr>
                <w:rStyle w:val="None"/>
                <w:rFonts w:ascii="Baskerville" w:eastAsia="Baskerville" w:hAnsi="Baskerville" w:cs="Baskerville"/>
                <w:sz w:val="22"/>
                <w:szCs w:val="22"/>
                <w:lang w:val="en-US"/>
              </w:rPr>
              <w:t xml:space="preserve"> </w:t>
            </w:r>
          </w:p>
          <w:p w14:paraId="57371AAF" w14:textId="77777777" w:rsidR="00215195" w:rsidRDefault="001A51B8">
            <w:pPr>
              <w:pStyle w:val="Body"/>
              <w:numPr>
                <w:ilvl w:val="0"/>
                <w:numId w:val="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Print, design, and multimedia companies</w:t>
            </w:r>
          </w:p>
          <w:p w14:paraId="7807888F" w14:textId="77777777" w:rsidR="00215195" w:rsidRDefault="001A51B8">
            <w:pPr>
              <w:pStyle w:val="Body"/>
              <w:numPr>
                <w:ilvl w:val="0"/>
                <w:numId w:val="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Arts journalists</w:t>
            </w:r>
          </w:p>
        </w:tc>
      </w:tr>
      <w:tr w:rsidR="00215195" w14:paraId="76683F29" w14:textId="77777777">
        <w:trPr>
          <w:trHeight w:val="1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EEE82" w14:textId="77777777" w:rsidR="00215195" w:rsidRDefault="001A51B8">
            <w:pPr>
              <w:pStyle w:val="Body"/>
            </w:pPr>
            <w:r>
              <w:rPr>
                <w:rStyle w:val="None"/>
                <w:rFonts w:ascii="Baskerville" w:eastAsia="Baskerville" w:hAnsi="Baskerville" w:cs="Baskerville"/>
                <w:b/>
                <w:bCs/>
                <w:sz w:val="22"/>
                <w:szCs w:val="22"/>
                <w:lang w:val="en-US"/>
              </w:rPr>
              <w:t>Key internal contacts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CF31" w14:textId="77777777" w:rsidR="00215195" w:rsidRDefault="001A51B8">
            <w:pPr>
              <w:pStyle w:val="Body"/>
              <w:numPr>
                <w:ilvl w:val="0"/>
                <w:numId w:val="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CEO</w:t>
            </w:r>
          </w:p>
          <w:p w14:paraId="0DC935BD" w14:textId="77777777" w:rsidR="00215195" w:rsidRDefault="001A51B8">
            <w:pPr>
              <w:pStyle w:val="Body"/>
              <w:numPr>
                <w:ilvl w:val="0"/>
                <w:numId w:val="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Artistic Director</w:t>
            </w:r>
          </w:p>
          <w:p w14:paraId="7B1F4A34" w14:textId="77777777" w:rsidR="00215195" w:rsidRDefault="001A51B8">
            <w:pPr>
              <w:pStyle w:val="Body"/>
              <w:numPr>
                <w:ilvl w:val="0"/>
                <w:numId w:val="3"/>
              </w:numPr>
              <w:rPr>
                <w:rFonts w:ascii="Baskerville" w:eastAsia="Baskerville" w:hAnsi="Baskerville" w:cs="Baskerville"/>
                <w:sz w:val="22"/>
                <w:szCs w:val="22"/>
                <w:u w:color="FF0000"/>
                <w:lang w:val="en-US"/>
              </w:rPr>
            </w:pPr>
            <w:r>
              <w:rPr>
                <w:rStyle w:val="None"/>
                <w:rFonts w:ascii="Baskerville" w:eastAsia="Baskerville" w:hAnsi="Baskerville" w:cs="Baskerville"/>
                <w:sz w:val="22"/>
                <w:szCs w:val="22"/>
                <w:u w:color="FF0000"/>
                <w:lang w:val="en-US"/>
              </w:rPr>
              <w:t>Marketing Assistant</w:t>
            </w:r>
          </w:p>
          <w:p w14:paraId="7A6EB615" w14:textId="77777777" w:rsidR="00215195" w:rsidRDefault="001A51B8">
            <w:pPr>
              <w:pStyle w:val="Body"/>
              <w:numPr>
                <w:ilvl w:val="0"/>
                <w:numId w:val="3"/>
              </w:numPr>
              <w:rPr>
                <w:rFonts w:ascii="Baskerville" w:eastAsia="Baskerville" w:hAnsi="Baskerville" w:cs="Baskerville"/>
                <w:sz w:val="22"/>
                <w:szCs w:val="22"/>
                <w:u w:color="FF0000"/>
                <w:lang w:val="en-US"/>
              </w:rPr>
            </w:pPr>
            <w:r>
              <w:rPr>
                <w:rStyle w:val="None"/>
                <w:rFonts w:ascii="Baskerville" w:eastAsia="Baskerville" w:hAnsi="Baskerville" w:cs="Baskerville"/>
                <w:sz w:val="22"/>
                <w:szCs w:val="22"/>
                <w:u w:color="FF0000"/>
                <w:lang w:val="en-US"/>
              </w:rPr>
              <w:t>Development Lead</w:t>
            </w:r>
          </w:p>
          <w:p w14:paraId="044C33F3" w14:textId="77777777" w:rsidR="00215195" w:rsidRDefault="001A51B8">
            <w:pPr>
              <w:pStyle w:val="Body"/>
              <w:numPr>
                <w:ilvl w:val="0"/>
                <w:numId w:val="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SE project managers</w:t>
            </w:r>
          </w:p>
          <w:p w14:paraId="7A71AF8A" w14:textId="77777777" w:rsidR="00215195" w:rsidRDefault="001A51B8">
            <w:pPr>
              <w:pStyle w:val="Body"/>
              <w:numPr>
                <w:ilvl w:val="0"/>
                <w:numId w:val="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SE performers</w:t>
            </w:r>
          </w:p>
        </w:tc>
      </w:tr>
      <w:tr w:rsidR="00215195" w14:paraId="780E500C" w14:textId="77777777">
        <w:trPr>
          <w:trHeight w:val="54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BF5D1" w14:textId="77777777" w:rsidR="00215195" w:rsidRDefault="001A51B8">
            <w:pPr>
              <w:pStyle w:val="Body"/>
            </w:pPr>
            <w:r>
              <w:rPr>
                <w:rStyle w:val="None"/>
                <w:rFonts w:ascii="Baskerville" w:eastAsia="Baskerville" w:hAnsi="Baskerville" w:cs="Baskerville"/>
                <w:b/>
                <w:bCs/>
                <w:sz w:val="22"/>
                <w:szCs w:val="22"/>
                <w:lang w:val="en-US"/>
              </w:rPr>
              <w:t>Financial dimensions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21863" w14:textId="77777777" w:rsidR="00215195" w:rsidRDefault="001A51B8">
            <w:pPr>
              <w:pStyle w:val="Body"/>
            </w:pPr>
            <w:r>
              <w:rPr>
                <w:rStyle w:val="None"/>
                <w:rFonts w:ascii="Baskerville" w:eastAsia="Baskerville" w:hAnsi="Baskerville" w:cs="Baskerville"/>
                <w:sz w:val="22"/>
                <w:szCs w:val="22"/>
                <w:lang w:val="en-US"/>
              </w:rPr>
              <w:t>Responsibility for marketing budget and monitoring all marketing expenditure.</w:t>
            </w:r>
          </w:p>
        </w:tc>
      </w:tr>
      <w:tr w:rsidR="00215195" w14:paraId="10DBC238" w14:textId="77777777">
        <w:trPr>
          <w:trHeight w:val="106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1E481" w14:textId="77777777" w:rsidR="00215195" w:rsidRDefault="001A51B8">
            <w:pPr>
              <w:pStyle w:val="Body"/>
            </w:pPr>
            <w:r>
              <w:rPr>
                <w:rStyle w:val="None"/>
                <w:rFonts w:ascii="Baskerville" w:eastAsia="Baskerville" w:hAnsi="Baskerville" w:cs="Baskerville"/>
                <w:b/>
                <w:bCs/>
                <w:sz w:val="22"/>
                <w:szCs w:val="22"/>
                <w:lang w:val="en-US"/>
              </w:rPr>
              <w:t>Key areas for decision making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8045A" w14:textId="3F8E9A23" w:rsidR="00215195" w:rsidRDefault="001A51B8">
            <w:pPr>
              <w:pStyle w:val="Body"/>
            </w:pPr>
            <w:r>
              <w:rPr>
                <w:rStyle w:val="None"/>
                <w:rFonts w:ascii="Baskerville" w:eastAsia="Baskerville" w:hAnsi="Baskerville" w:cs="Baskerville"/>
                <w:sz w:val="22"/>
                <w:szCs w:val="22"/>
                <w:lang w:val="en-US"/>
              </w:rPr>
              <w:t xml:space="preserve">Marketing and brand strategy, audience development, and digital strategy in consultation with CEO; </w:t>
            </w:r>
            <w:proofErr w:type="gramStart"/>
            <w:r>
              <w:rPr>
                <w:rStyle w:val="None"/>
                <w:rFonts w:ascii="Baskerville" w:eastAsia="Baskerville" w:hAnsi="Baskerville" w:cs="Baskerville"/>
                <w:sz w:val="22"/>
                <w:szCs w:val="22"/>
                <w:lang w:val="en-US"/>
              </w:rPr>
              <w:t>plus</w:t>
            </w:r>
            <w:proofErr w:type="gramEnd"/>
            <w:r>
              <w:rPr>
                <w:rStyle w:val="None"/>
                <w:rFonts w:ascii="Baskerville" w:eastAsia="Baskerville" w:hAnsi="Baskerville" w:cs="Baskerville"/>
                <w:sz w:val="22"/>
                <w:szCs w:val="22"/>
                <w:lang w:val="en-US"/>
              </w:rPr>
              <w:t xml:space="preserve"> marketing</w:t>
            </w:r>
            <w:r w:rsidR="0006424E">
              <w:rPr>
                <w:rStyle w:val="None"/>
                <w:rFonts w:ascii="Baskerville" w:eastAsia="Baskerville" w:hAnsi="Baskerville" w:cs="Baskerville"/>
                <w:sz w:val="22"/>
                <w:szCs w:val="22"/>
                <w:lang w:val="en-US"/>
              </w:rPr>
              <w:t xml:space="preserve"> partnerships and planning.</w:t>
            </w:r>
          </w:p>
        </w:tc>
      </w:tr>
    </w:tbl>
    <w:p w14:paraId="59B6A9CC" w14:textId="77777777" w:rsidR="00215195" w:rsidRDefault="00215195">
      <w:pPr>
        <w:pStyle w:val="Body"/>
        <w:widowControl w:val="0"/>
        <w:ind w:left="108" w:hanging="108"/>
        <w:rPr>
          <w:rStyle w:val="None"/>
          <w:rFonts w:ascii="Baskerville" w:eastAsia="Baskerville" w:hAnsi="Baskerville" w:cs="Baskerville"/>
          <w:b/>
          <w:bCs/>
          <w:sz w:val="28"/>
          <w:szCs w:val="28"/>
        </w:rPr>
      </w:pPr>
    </w:p>
    <w:p w14:paraId="4F9CCD93" w14:textId="5CBC0F93" w:rsidR="00215195" w:rsidRDefault="00215195">
      <w:pPr>
        <w:pStyle w:val="Body"/>
        <w:widowControl w:val="0"/>
        <w:rPr>
          <w:rStyle w:val="None"/>
          <w:rFonts w:ascii="Baskerville" w:eastAsia="Baskerville" w:hAnsi="Baskerville" w:cs="Baskerville"/>
          <w:b/>
          <w:bCs/>
          <w:sz w:val="28"/>
          <w:szCs w:val="28"/>
        </w:rPr>
      </w:pPr>
    </w:p>
    <w:p w14:paraId="35AE5298" w14:textId="7BA3630A" w:rsidR="0006424E" w:rsidRDefault="0006424E">
      <w:pPr>
        <w:pStyle w:val="Body"/>
        <w:widowControl w:val="0"/>
        <w:rPr>
          <w:rStyle w:val="None"/>
          <w:rFonts w:ascii="Baskerville" w:eastAsia="Baskerville" w:hAnsi="Baskerville" w:cs="Baskerville"/>
          <w:b/>
          <w:bCs/>
          <w:sz w:val="28"/>
          <w:szCs w:val="28"/>
        </w:rPr>
      </w:pPr>
    </w:p>
    <w:p w14:paraId="461B5DF5" w14:textId="77777777" w:rsidR="0006424E" w:rsidRDefault="0006424E">
      <w:pPr>
        <w:pStyle w:val="Body"/>
        <w:widowControl w:val="0"/>
        <w:rPr>
          <w:rStyle w:val="None"/>
          <w:rFonts w:ascii="Baskerville" w:eastAsia="Baskerville" w:hAnsi="Baskerville" w:cs="Baskerville"/>
          <w:b/>
          <w:bCs/>
          <w:sz w:val="28"/>
          <w:szCs w:val="28"/>
        </w:rPr>
      </w:pPr>
    </w:p>
    <w:p w14:paraId="4D8771C5" w14:textId="77777777" w:rsidR="00215195" w:rsidRDefault="00215195">
      <w:pPr>
        <w:pStyle w:val="Body"/>
        <w:rPr>
          <w:rStyle w:val="None"/>
          <w:rFonts w:ascii="Baskerville" w:eastAsia="Baskerville" w:hAnsi="Baskerville" w:cs="Baskerville"/>
          <w:b/>
          <w:bCs/>
          <w:sz w:val="28"/>
          <w:szCs w:val="28"/>
        </w:rPr>
      </w:pPr>
    </w:p>
    <w:p w14:paraId="60246596" w14:textId="77777777" w:rsidR="00215195" w:rsidRDefault="001A51B8">
      <w:pPr>
        <w:pStyle w:val="Body"/>
        <w:rPr>
          <w:rStyle w:val="None"/>
          <w:rFonts w:ascii="Baskerville" w:eastAsia="Baskerville" w:hAnsi="Baskerville" w:cs="Baskerville"/>
          <w:b/>
          <w:bCs/>
          <w:sz w:val="28"/>
          <w:szCs w:val="28"/>
        </w:rPr>
      </w:pPr>
      <w:r>
        <w:rPr>
          <w:rStyle w:val="None"/>
          <w:rFonts w:ascii="Baskerville" w:eastAsia="Baskerville" w:hAnsi="Baskerville" w:cs="Baskerville"/>
          <w:b/>
          <w:bCs/>
          <w:sz w:val="28"/>
          <w:szCs w:val="28"/>
          <w:lang w:val="it-IT"/>
        </w:rPr>
        <w:lastRenderedPageBreak/>
        <w:t>Role Scope</w:t>
      </w: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5528"/>
        <w:gridCol w:w="1235"/>
      </w:tblGrid>
      <w:tr w:rsidR="00215195" w14:paraId="6B87D8D7" w14:textId="77777777">
        <w:trPr>
          <w:trHeight w:val="54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0F38" w14:textId="77777777" w:rsidR="00215195" w:rsidRDefault="001A51B8">
            <w:pPr>
              <w:pStyle w:val="Body"/>
            </w:pPr>
            <w:r>
              <w:rPr>
                <w:rStyle w:val="None"/>
                <w:rFonts w:ascii="Baskerville" w:eastAsia="Baskerville" w:hAnsi="Baskerville" w:cs="Baskerville"/>
                <w:b/>
                <w:bCs/>
                <w:sz w:val="22"/>
                <w:szCs w:val="22"/>
                <w:lang w:val="en-US"/>
              </w:rPr>
              <w:t>Key Result Areas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6CE7A" w14:textId="77777777" w:rsidR="00215195" w:rsidRDefault="001A51B8">
            <w:pPr>
              <w:pStyle w:val="Body"/>
            </w:pPr>
            <w:r>
              <w:rPr>
                <w:rStyle w:val="None"/>
                <w:rFonts w:ascii="Baskerville" w:eastAsia="Baskerville" w:hAnsi="Baskerville" w:cs="Baskerville"/>
                <w:b/>
                <w:bCs/>
                <w:sz w:val="22"/>
                <w:szCs w:val="22"/>
                <w:lang w:val="en-US"/>
              </w:rPr>
              <w:t>Key Tasks</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1755" w14:textId="77777777" w:rsidR="00215195" w:rsidRDefault="001A51B8">
            <w:pPr>
              <w:pStyle w:val="Body"/>
            </w:pPr>
            <w:r>
              <w:rPr>
                <w:rStyle w:val="None"/>
                <w:rFonts w:ascii="Baskerville" w:eastAsia="Baskerville" w:hAnsi="Baskerville" w:cs="Baskerville"/>
                <w:b/>
                <w:bCs/>
                <w:sz w:val="22"/>
                <w:szCs w:val="22"/>
                <w:lang w:val="en-US"/>
              </w:rPr>
              <w:t xml:space="preserve">% </w:t>
            </w:r>
            <w:proofErr w:type="gramStart"/>
            <w:r>
              <w:rPr>
                <w:rStyle w:val="None"/>
                <w:rFonts w:ascii="Baskerville" w:eastAsia="Baskerville" w:hAnsi="Baskerville" w:cs="Baskerville"/>
                <w:b/>
                <w:bCs/>
                <w:sz w:val="22"/>
                <w:szCs w:val="22"/>
                <w:lang w:val="en-US"/>
              </w:rPr>
              <w:t>of</w:t>
            </w:r>
            <w:proofErr w:type="gramEnd"/>
            <w:r>
              <w:rPr>
                <w:rStyle w:val="None"/>
                <w:rFonts w:ascii="Baskerville" w:eastAsia="Baskerville" w:hAnsi="Baskerville" w:cs="Baskerville"/>
                <w:b/>
                <w:bCs/>
                <w:sz w:val="22"/>
                <w:szCs w:val="22"/>
                <w:lang w:val="en-US"/>
              </w:rPr>
              <w:t xml:space="preserve"> time</w:t>
            </w:r>
          </w:p>
        </w:tc>
      </w:tr>
      <w:tr w:rsidR="00215195" w14:paraId="20FEC788" w14:textId="77777777" w:rsidTr="00392E73">
        <w:trPr>
          <w:trHeight w:val="4259"/>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69C73" w14:textId="77777777" w:rsidR="00215195" w:rsidRDefault="001A51B8">
            <w:pPr>
              <w:pStyle w:val="Body"/>
            </w:pPr>
            <w:r>
              <w:rPr>
                <w:rStyle w:val="None"/>
                <w:rFonts w:ascii="Baskerville" w:eastAsia="Baskerville" w:hAnsi="Baskerville" w:cs="Baskerville"/>
                <w:b/>
                <w:bCs/>
                <w:sz w:val="22"/>
                <w:szCs w:val="22"/>
                <w:lang w:val="en-US"/>
              </w:rPr>
              <w:t>Brand and Strategy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CDACC" w14:textId="77777777" w:rsidR="00215195" w:rsidRDefault="001A51B8">
            <w:pPr>
              <w:pStyle w:val="Body"/>
              <w:numPr>
                <w:ilvl w:val="0"/>
                <w:numId w:val="4"/>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Leading on the ongoing development of a bold, distinctive brand for SE, which appeals and speaks effectively to a diverse audience</w:t>
            </w:r>
          </w:p>
          <w:p w14:paraId="3862709E" w14:textId="77777777" w:rsidR="00215195" w:rsidRDefault="001A51B8">
            <w:pPr>
              <w:pStyle w:val="Body"/>
              <w:numPr>
                <w:ilvl w:val="0"/>
                <w:numId w:val="4"/>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Leading on development of SE’s marketing strategy in the context of wider organisational business planning (as well as the marketing sections of SE’s applications to Creative Scotland), in consultation with the CEO </w:t>
            </w:r>
          </w:p>
          <w:p w14:paraId="33873331" w14:textId="77777777" w:rsidR="00215195" w:rsidRDefault="001A51B8">
            <w:pPr>
              <w:pStyle w:val="Body"/>
              <w:numPr>
                <w:ilvl w:val="0"/>
                <w:numId w:val="4"/>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Planning and monitoring expenditure within the set annual and project marketing budgets</w:t>
            </w:r>
          </w:p>
          <w:p w14:paraId="64C3B7D0" w14:textId="110D2293" w:rsidR="00215195" w:rsidRDefault="00392E73">
            <w:pPr>
              <w:pStyle w:val="Body"/>
              <w:numPr>
                <w:ilvl w:val="0"/>
                <w:numId w:val="4"/>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Leading on audience development initiatives</w:t>
            </w:r>
            <w:r w:rsidR="00930745">
              <w:rPr>
                <w:rStyle w:val="None"/>
                <w:rFonts w:ascii="Baskerville" w:eastAsia="Baskerville" w:hAnsi="Baskerville" w:cs="Baskerville"/>
                <w:sz w:val="22"/>
                <w:szCs w:val="22"/>
                <w:lang w:val="en-US"/>
              </w:rPr>
              <w:t xml:space="preserve"> and evaluation</w:t>
            </w:r>
          </w:p>
          <w:p w14:paraId="436F9EAC" w14:textId="14DC388F" w:rsidR="00215195" w:rsidRDefault="001A51B8">
            <w:pPr>
              <w:pStyle w:val="Body"/>
              <w:numPr>
                <w:ilvl w:val="0"/>
                <w:numId w:val="4"/>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With the CEO, setting and monitoring ticket sale and audience engagement targets</w:t>
            </w:r>
          </w:p>
          <w:p w14:paraId="2C270CD8" w14:textId="46F146C0" w:rsidR="00215195" w:rsidRDefault="001A51B8">
            <w:pPr>
              <w:pStyle w:val="Body"/>
              <w:numPr>
                <w:ilvl w:val="0"/>
                <w:numId w:val="4"/>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Collaboration with the full SE team to ensure close integration of programming, fundraising and marketing objectives</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48492" w14:textId="32E5C1C5" w:rsidR="00215195" w:rsidRDefault="001A51B8">
            <w:pPr>
              <w:pStyle w:val="Body"/>
            </w:pPr>
            <w:r>
              <w:rPr>
                <w:rStyle w:val="None"/>
                <w:rFonts w:ascii="Baskerville" w:eastAsia="Baskerville" w:hAnsi="Baskerville" w:cs="Baskerville"/>
                <w:b/>
                <w:bCs/>
                <w:sz w:val="22"/>
                <w:szCs w:val="22"/>
                <w:lang w:val="en-US"/>
              </w:rPr>
              <w:t>2</w:t>
            </w:r>
            <w:r w:rsidR="00AB1683">
              <w:rPr>
                <w:rStyle w:val="None"/>
                <w:rFonts w:ascii="Baskerville" w:eastAsia="Baskerville" w:hAnsi="Baskerville" w:cs="Baskerville"/>
                <w:b/>
                <w:bCs/>
                <w:sz w:val="22"/>
                <w:szCs w:val="22"/>
                <w:lang w:val="en-US"/>
              </w:rPr>
              <w:t>5</w:t>
            </w:r>
            <w:r>
              <w:rPr>
                <w:rStyle w:val="None"/>
                <w:rFonts w:ascii="Baskerville" w:eastAsia="Baskerville" w:hAnsi="Baskerville" w:cs="Baskerville"/>
                <w:b/>
                <w:bCs/>
                <w:sz w:val="22"/>
                <w:szCs w:val="22"/>
                <w:lang w:val="en-US"/>
              </w:rPr>
              <w:t>%</w:t>
            </w:r>
          </w:p>
        </w:tc>
      </w:tr>
      <w:tr w:rsidR="00215195" w14:paraId="5AAA352D" w14:textId="77777777" w:rsidTr="00392E73">
        <w:trPr>
          <w:trHeight w:val="219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74DC" w14:textId="77777777" w:rsidR="00215195" w:rsidRDefault="001A51B8">
            <w:pPr>
              <w:pStyle w:val="Body"/>
            </w:pPr>
            <w:r>
              <w:rPr>
                <w:rStyle w:val="None"/>
                <w:rFonts w:ascii="Baskerville" w:eastAsia="Baskerville" w:hAnsi="Baskerville" w:cs="Baskerville"/>
                <w:b/>
                <w:bCs/>
                <w:sz w:val="22"/>
                <w:szCs w:val="22"/>
                <w:lang w:val="en-US"/>
              </w:rPr>
              <w:t xml:space="preserve">Content creation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E52A" w14:textId="77777777" w:rsidR="00B47698" w:rsidRDefault="00B47698" w:rsidP="00B47698">
            <w:pPr>
              <w:pStyle w:val="Body"/>
              <w:numPr>
                <w:ilvl w:val="0"/>
                <w:numId w:val="5"/>
              </w:numPr>
              <w:rPr>
                <w:rStyle w:val="None"/>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C</w:t>
            </w:r>
            <w:r w:rsidR="001A51B8">
              <w:rPr>
                <w:rStyle w:val="None"/>
                <w:rFonts w:ascii="Baskerville" w:eastAsia="Baskerville" w:hAnsi="Baskerville" w:cs="Baskerville"/>
                <w:sz w:val="22"/>
                <w:szCs w:val="22"/>
                <w:lang w:val="en-US"/>
              </w:rPr>
              <w:t xml:space="preserve">ommissioning </w:t>
            </w:r>
            <w:r>
              <w:rPr>
                <w:rStyle w:val="None"/>
                <w:rFonts w:ascii="Baskerville" w:eastAsia="Baskerville" w:hAnsi="Baskerville" w:cs="Baskerville"/>
                <w:sz w:val="22"/>
                <w:szCs w:val="22"/>
                <w:lang w:val="en-US"/>
              </w:rPr>
              <w:t>and/</w:t>
            </w:r>
            <w:r w:rsidRPr="00B47698">
              <w:rPr>
                <w:rStyle w:val="None"/>
                <w:rFonts w:ascii="Baskerville" w:eastAsia="Baskerville" w:hAnsi="Baskerville" w:cs="Baskerville"/>
                <w:sz w:val="22"/>
                <w:szCs w:val="22"/>
                <w:lang w:val="en-US"/>
              </w:rPr>
              <w:t xml:space="preserve">or </w:t>
            </w:r>
            <w:r>
              <w:rPr>
                <w:rStyle w:val="None"/>
                <w:rFonts w:ascii="Baskerville" w:eastAsia="Baskerville" w:hAnsi="Baskerville" w:cs="Baskerville"/>
                <w:sz w:val="22"/>
                <w:szCs w:val="22"/>
                <w:lang w:val="en-US"/>
              </w:rPr>
              <w:t>copy</w:t>
            </w:r>
            <w:r w:rsidRPr="00B47698">
              <w:rPr>
                <w:rStyle w:val="None"/>
                <w:rFonts w:ascii="Baskerville" w:eastAsia="Baskerville" w:hAnsi="Baskerville" w:cs="Baskerville"/>
                <w:sz w:val="22"/>
                <w:szCs w:val="22"/>
                <w:lang w:val="en-US"/>
              </w:rPr>
              <w:t xml:space="preserve">writing </w:t>
            </w:r>
            <w:r>
              <w:rPr>
                <w:rStyle w:val="None"/>
                <w:rFonts w:ascii="Baskerville" w:eastAsia="Baskerville" w:hAnsi="Baskerville" w:cs="Baskerville"/>
                <w:sz w:val="22"/>
                <w:szCs w:val="22"/>
                <w:lang w:val="en-US"/>
              </w:rPr>
              <w:t xml:space="preserve">for </w:t>
            </w:r>
            <w:r w:rsidR="001A51B8" w:rsidRPr="00B47698">
              <w:rPr>
                <w:rStyle w:val="None"/>
                <w:rFonts w:ascii="Baskerville" w:eastAsia="Baskerville" w:hAnsi="Baskerville" w:cs="Baskerville"/>
                <w:sz w:val="22"/>
                <w:szCs w:val="22"/>
                <w:lang w:val="en-US"/>
              </w:rPr>
              <w:t>all key printed marketing assets (</w:t>
            </w:r>
            <w:r w:rsidR="00AB1683" w:rsidRPr="00B47698">
              <w:rPr>
                <w:rStyle w:val="None"/>
                <w:rFonts w:ascii="Baskerville" w:eastAsia="Baskerville" w:hAnsi="Baskerville" w:cs="Baskerville"/>
                <w:sz w:val="22"/>
                <w:szCs w:val="22"/>
                <w:lang w:val="en-US"/>
              </w:rPr>
              <w:t xml:space="preserve">season brochure, </w:t>
            </w:r>
            <w:r w:rsidR="001A51B8" w:rsidRPr="00B47698">
              <w:rPr>
                <w:rStyle w:val="None"/>
                <w:rFonts w:ascii="Baskerville" w:eastAsia="Baskerville" w:hAnsi="Baskerville" w:cs="Baskerville"/>
                <w:sz w:val="22"/>
                <w:szCs w:val="22"/>
                <w:lang w:val="en-US"/>
              </w:rPr>
              <w:t xml:space="preserve">posters, flyers, </w:t>
            </w:r>
            <w:proofErr w:type="spellStart"/>
            <w:r w:rsidR="001A51B8" w:rsidRPr="00B47698">
              <w:rPr>
                <w:rStyle w:val="None"/>
                <w:rFonts w:ascii="Baskerville" w:eastAsia="Baskerville" w:hAnsi="Baskerville" w:cs="Baskerville"/>
                <w:sz w:val="22"/>
                <w:szCs w:val="22"/>
                <w:lang w:val="en-US"/>
              </w:rPr>
              <w:t>programmes</w:t>
            </w:r>
            <w:proofErr w:type="spellEnd"/>
            <w:r w:rsidR="001A51B8" w:rsidRPr="00B47698">
              <w:rPr>
                <w:rStyle w:val="None"/>
                <w:rFonts w:ascii="Baskerville" w:eastAsia="Baskerville" w:hAnsi="Baskerville" w:cs="Baskerville"/>
                <w:sz w:val="22"/>
                <w:szCs w:val="22"/>
                <w:lang w:val="en-US"/>
              </w:rPr>
              <w:t xml:space="preserve"> etc.)</w:t>
            </w:r>
          </w:p>
          <w:p w14:paraId="604C80B4" w14:textId="36CE395E" w:rsidR="00215195" w:rsidRPr="00B47698" w:rsidRDefault="00B47698" w:rsidP="00B47698">
            <w:pPr>
              <w:pStyle w:val="Body"/>
              <w:numPr>
                <w:ilvl w:val="0"/>
                <w:numId w:val="5"/>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Working with designers on the creation of the marketing assets</w:t>
            </w:r>
            <w:r w:rsidR="001A51B8" w:rsidRPr="00B47698">
              <w:rPr>
                <w:rStyle w:val="None"/>
                <w:rFonts w:ascii="Baskerville" w:eastAsia="Baskerville" w:hAnsi="Baskerville" w:cs="Baskerville"/>
                <w:sz w:val="22"/>
                <w:szCs w:val="22"/>
                <w:lang w:val="en-US"/>
              </w:rPr>
              <w:t xml:space="preserve"> </w:t>
            </w:r>
          </w:p>
          <w:p w14:paraId="71F263C9" w14:textId="56487DF4" w:rsidR="00215195" w:rsidRDefault="001A51B8">
            <w:pPr>
              <w:pStyle w:val="Body"/>
              <w:numPr>
                <w:ilvl w:val="0"/>
                <w:numId w:val="5"/>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Producing/commissioning and editing</w:t>
            </w:r>
            <w:r w:rsidR="00B47698">
              <w:rPr>
                <w:rStyle w:val="None"/>
                <w:rFonts w:ascii="Baskerville" w:eastAsia="Baskerville" w:hAnsi="Baskerville" w:cs="Baskerville"/>
                <w:sz w:val="22"/>
                <w:szCs w:val="22"/>
                <w:lang w:val="en-US"/>
              </w:rPr>
              <w:t xml:space="preserve"> written</w:t>
            </w:r>
            <w:r>
              <w:rPr>
                <w:rStyle w:val="None"/>
                <w:rFonts w:ascii="Baskerville" w:eastAsia="Baskerville" w:hAnsi="Baskerville" w:cs="Baskerville"/>
                <w:sz w:val="22"/>
                <w:szCs w:val="22"/>
                <w:lang w:val="en-US"/>
              </w:rPr>
              <w:t xml:space="preserve"> digital content</w:t>
            </w:r>
            <w:r w:rsidR="00AB1683">
              <w:rPr>
                <w:rStyle w:val="None"/>
                <w:rFonts w:ascii="Baskerville" w:eastAsia="Baskerville" w:hAnsi="Baskerville" w:cs="Baskerville"/>
                <w:sz w:val="22"/>
                <w:szCs w:val="22"/>
                <w:lang w:val="en-US"/>
              </w:rPr>
              <w:t xml:space="preserve"> </w:t>
            </w:r>
            <w:r w:rsidR="00B47698">
              <w:rPr>
                <w:rStyle w:val="None"/>
                <w:rFonts w:ascii="Baskerville" w:eastAsia="Baskerville" w:hAnsi="Baskerville" w:cs="Baskerville"/>
                <w:sz w:val="22"/>
                <w:szCs w:val="22"/>
                <w:lang w:val="en-US"/>
              </w:rPr>
              <w:t xml:space="preserve">(see also </w:t>
            </w:r>
            <w:r w:rsidR="00B47698" w:rsidRPr="00B47698">
              <w:rPr>
                <w:rStyle w:val="None"/>
                <w:rFonts w:ascii="Baskerville" w:eastAsia="Baskerville" w:hAnsi="Baskerville" w:cs="Baskerville"/>
                <w:i/>
                <w:iCs/>
                <w:sz w:val="22"/>
                <w:szCs w:val="22"/>
                <w:lang w:val="en-US"/>
              </w:rPr>
              <w:t>Digital &amp; Website</w:t>
            </w:r>
            <w:r w:rsidR="00B47698">
              <w:rPr>
                <w:rStyle w:val="None"/>
                <w:rFonts w:ascii="Baskerville" w:eastAsia="Baskerville" w:hAnsi="Baskerville" w:cs="Baskerville"/>
                <w:sz w:val="22"/>
                <w:szCs w:val="22"/>
                <w:lang w:val="en-US"/>
              </w:rPr>
              <w:t>)</w:t>
            </w:r>
          </w:p>
          <w:p w14:paraId="2758DF1D" w14:textId="77777777" w:rsidR="00215195" w:rsidRDefault="001A51B8">
            <w:pPr>
              <w:pStyle w:val="Body"/>
              <w:numPr>
                <w:ilvl w:val="0"/>
                <w:numId w:val="5"/>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Proofreading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41083" w14:textId="77777777" w:rsidR="00215195" w:rsidRDefault="001A51B8">
            <w:pPr>
              <w:pStyle w:val="Body"/>
            </w:pPr>
            <w:r>
              <w:rPr>
                <w:rStyle w:val="None"/>
                <w:rFonts w:ascii="Baskerville" w:eastAsia="Baskerville" w:hAnsi="Baskerville" w:cs="Baskerville"/>
                <w:b/>
                <w:bCs/>
                <w:sz w:val="22"/>
                <w:szCs w:val="22"/>
                <w:lang w:val="en-US"/>
              </w:rPr>
              <w:t>20%</w:t>
            </w:r>
          </w:p>
        </w:tc>
      </w:tr>
      <w:tr w:rsidR="00215195" w14:paraId="5886D48A" w14:textId="77777777" w:rsidTr="005A17CD">
        <w:trPr>
          <w:trHeight w:val="345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6D30B" w14:textId="77777777" w:rsidR="00215195" w:rsidRDefault="001A51B8">
            <w:pPr>
              <w:pStyle w:val="Body"/>
            </w:pPr>
            <w:r>
              <w:rPr>
                <w:rStyle w:val="None"/>
                <w:rFonts w:ascii="Baskerville" w:eastAsia="Baskerville" w:hAnsi="Baskerville" w:cs="Baskerville"/>
                <w:b/>
                <w:bCs/>
                <w:sz w:val="22"/>
                <w:szCs w:val="22"/>
                <w:lang w:val="en-US"/>
              </w:rPr>
              <w:t xml:space="preserve">Marketing and distribution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22B7" w14:textId="77777777" w:rsidR="00215195" w:rsidRDefault="001A51B8">
            <w:pPr>
              <w:pStyle w:val="Body"/>
              <w:numPr>
                <w:ilvl w:val="0"/>
                <w:numId w:val="6"/>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Developing and implementing a marketing plan for all SE performances</w:t>
            </w:r>
          </w:p>
          <w:p w14:paraId="268F9887" w14:textId="77777777" w:rsidR="00215195" w:rsidRDefault="001A51B8">
            <w:pPr>
              <w:pStyle w:val="Body"/>
              <w:numPr>
                <w:ilvl w:val="0"/>
                <w:numId w:val="6"/>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Oversee the Marketing Assistant in arranging and co-ordinating all distribution and direct mail campaigns</w:t>
            </w:r>
          </w:p>
          <w:p w14:paraId="6DDB48E9" w14:textId="77777777" w:rsidR="00215195" w:rsidRDefault="001A51B8">
            <w:pPr>
              <w:pStyle w:val="Body"/>
              <w:numPr>
                <w:ilvl w:val="0"/>
                <w:numId w:val="6"/>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Overseeing ticketing and box office systems with external partner box offices</w:t>
            </w:r>
          </w:p>
          <w:p w14:paraId="1088F2A2" w14:textId="266E71AB" w:rsidR="00215195" w:rsidRDefault="00AB1683">
            <w:pPr>
              <w:pStyle w:val="Body"/>
              <w:numPr>
                <w:ilvl w:val="0"/>
                <w:numId w:val="6"/>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Developing reciprocal marketing partnerships</w:t>
            </w:r>
          </w:p>
          <w:p w14:paraId="31A786AB" w14:textId="77777777" w:rsidR="00215195" w:rsidRDefault="001A51B8">
            <w:pPr>
              <w:pStyle w:val="Body"/>
              <w:numPr>
                <w:ilvl w:val="0"/>
                <w:numId w:val="6"/>
              </w:numPr>
              <w:rPr>
                <w:rStyle w:val="None"/>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Liaising regularly with designers, </w:t>
            </w:r>
            <w:proofErr w:type="gramStart"/>
            <w:r>
              <w:rPr>
                <w:rStyle w:val="None"/>
                <w:rFonts w:ascii="Baskerville" w:eastAsia="Baskerville" w:hAnsi="Baskerville" w:cs="Baskerville"/>
                <w:sz w:val="22"/>
                <w:szCs w:val="22"/>
                <w:lang w:val="en-US"/>
              </w:rPr>
              <w:t>printers</w:t>
            </w:r>
            <w:proofErr w:type="gramEnd"/>
            <w:r>
              <w:rPr>
                <w:rStyle w:val="None"/>
                <w:rFonts w:ascii="Baskerville" w:eastAsia="Baskerville" w:hAnsi="Baskerville" w:cs="Baskerville"/>
                <w:sz w:val="22"/>
                <w:szCs w:val="22"/>
                <w:lang w:val="en-US"/>
              </w:rPr>
              <w:t xml:space="preserve"> and distribution companies</w:t>
            </w:r>
          </w:p>
          <w:p w14:paraId="70D0D830" w14:textId="636A1B21" w:rsidR="00AB1683" w:rsidRDefault="00AB1683">
            <w:pPr>
              <w:pStyle w:val="Body"/>
              <w:numPr>
                <w:ilvl w:val="0"/>
                <w:numId w:val="6"/>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Identifying distribution opportunities to widen SE’s reach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9124" w14:textId="77777777" w:rsidR="00215195" w:rsidRDefault="001A51B8">
            <w:pPr>
              <w:pStyle w:val="Body"/>
            </w:pPr>
            <w:r>
              <w:rPr>
                <w:rStyle w:val="None"/>
                <w:rFonts w:ascii="Baskerville" w:eastAsia="Baskerville" w:hAnsi="Baskerville" w:cs="Baskerville"/>
                <w:b/>
                <w:bCs/>
                <w:sz w:val="22"/>
                <w:szCs w:val="22"/>
                <w:lang w:val="en-US"/>
              </w:rPr>
              <w:t>20%</w:t>
            </w:r>
          </w:p>
        </w:tc>
      </w:tr>
      <w:tr w:rsidR="00215195" w14:paraId="0DCA4777" w14:textId="77777777" w:rsidTr="007A0AA5">
        <w:trPr>
          <w:trHeight w:val="28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AA7F" w14:textId="77777777" w:rsidR="00215195" w:rsidRDefault="001A51B8">
            <w:pPr>
              <w:pStyle w:val="Body"/>
            </w:pPr>
            <w:r>
              <w:rPr>
                <w:rStyle w:val="None"/>
                <w:rFonts w:ascii="Baskerville" w:eastAsia="Baskerville" w:hAnsi="Baskerville" w:cs="Baskerville"/>
                <w:b/>
                <w:bCs/>
                <w:sz w:val="22"/>
                <w:szCs w:val="22"/>
                <w:lang w:val="en-US"/>
              </w:rPr>
              <w:lastRenderedPageBreak/>
              <w:t>Digital &amp; Website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B177" w14:textId="30DAABA6" w:rsidR="00215195" w:rsidRDefault="001A51B8">
            <w:pPr>
              <w:pStyle w:val="Body"/>
              <w:numPr>
                <w:ilvl w:val="0"/>
                <w:numId w:val="8"/>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With the CEO, exploring digital innovation and </w:t>
            </w:r>
            <w:proofErr w:type="spellStart"/>
            <w:r w:rsidR="00465FB7">
              <w:rPr>
                <w:rStyle w:val="None"/>
                <w:rFonts w:ascii="Baskerville" w:eastAsia="Baskerville" w:hAnsi="Baskerville" w:cs="Baskerville"/>
                <w:sz w:val="22"/>
                <w:szCs w:val="22"/>
                <w:lang w:val="en-US"/>
              </w:rPr>
              <w:t>devising</w:t>
            </w:r>
            <w:r>
              <w:rPr>
                <w:rStyle w:val="None"/>
                <w:rFonts w:ascii="Baskerville" w:eastAsia="Baskerville" w:hAnsi="Baskerville" w:cs="Baskerville"/>
                <w:sz w:val="22"/>
                <w:szCs w:val="22"/>
                <w:lang w:val="en-US"/>
              </w:rPr>
              <w:t>the</w:t>
            </w:r>
            <w:proofErr w:type="spellEnd"/>
            <w:r>
              <w:rPr>
                <w:rStyle w:val="None"/>
                <w:rFonts w:ascii="Baskerville" w:eastAsia="Baskerville" w:hAnsi="Baskerville" w:cs="Baskerville"/>
                <w:sz w:val="22"/>
                <w:szCs w:val="22"/>
                <w:lang w:val="en-US"/>
              </w:rPr>
              <w:t xml:space="preserve"> </w:t>
            </w:r>
            <w:proofErr w:type="spellStart"/>
            <w:r>
              <w:rPr>
                <w:rStyle w:val="None"/>
                <w:rFonts w:ascii="Baskerville" w:eastAsia="Baskerville" w:hAnsi="Baskerville" w:cs="Baskerville"/>
                <w:sz w:val="22"/>
                <w:szCs w:val="22"/>
                <w:lang w:val="en-US"/>
              </w:rPr>
              <w:t>organisation’s</w:t>
            </w:r>
            <w:proofErr w:type="spellEnd"/>
            <w:r>
              <w:rPr>
                <w:rStyle w:val="None"/>
                <w:rFonts w:ascii="Baskerville" w:eastAsia="Baskerville" w:hAnsi="Baskerville" w:cs="Baskerville"/>
                <w:sz w:val="22"/>
                <w:szCs w:val="22"/>
                <w:lang w:val="en-US"/>
              </w:rPr>
              <w:t xml:space="preserve"> digital marketing strategy</w:t>
            </w:r>
          </w:p>
          <w:p w14:paraId="5043E836" w14:textId="20900B55" w:rsidR="00215195" w:rsidRDefault="001A51B8">
            <w:pPr>
              <w:pStyle w:val="Body"/>
              <w:numPr>
                <w:ilvl w:val="0"/>
                <w:numId w:val="8"/>
              </w:numPr>
              <w:rPr>
                <w:rStyle w:val="None"/>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With the Marketing Assistant, day-to-day website maintenance </w:t>
            </w:r>
          </w:p>
          <w:p w14:paraId="69E62DB3" w14:textId="30617B07" w:rsidR="007A0AA5" w:rsidRDefault="007A0AA5">
            <w:pPr>
              <w:pStyle w:val="Body"/>
              <w:numPr>
                <w:ilvl w:val="0"/>
                <w:numId w:val="8"/>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With the Digital Content Producer</w:t>
            </w:r>
            <w:r w:rsidR="00B47698">
              <w:rPr>
                <w:rStyle w:val="None"/>
                <w:rFonts w:ascii="Baskerville" w:eastAsia="Baskerville" w:hAnsi="Baskerville" w:cs="Baskerville"/>
                <w:sz w:val="22"/>
                <w:szCs w:val="22"/>
                <w:lang w:val="en-US"/>
              </w:rPr>
              <w:t xml:space="preserve"> and CEO</w:t>
            </w:r>
            <w:r>
              <w:rPr>
                <w:rStyle w:val="None"/>
                <w:rFonts w:ascii="Baskerville" w:eastAsia="Baskerville" w:hAnsi="Baskerville" w:cs="Baskerville"/>
                <w:sz w:val="22"/>
                <w:szCs w:val="22"/>
                <w:lang w:val="en-US"/>
              </w:rPr>
              <w:t>, planning the release and distribution of SE’s digital content</w:t>
            </w:r>
            <w:r w:rsidR="00B47698">
              <w:rPr>
                <w:rStyle w:val="None"/>
                <w:rFonts w:ascii="Baskerville" w:eastAsia="Baskerville" w:hAnsi="Baskerville" w:cs="Baskerville"/>
                <w:sz w:val="22"/>
                <w:szCs w:val="22"/>
                <w:lang w:val="en-US"/>
              </w:rPr>
              <w:t xml:space="preserve"> (incl. films, </w:t>
            </w:r>
            <w:proofErr w:type="gramStart"/>
            <w:r w:rsidR="00B47698">
              <w:rPr>
                <w:rStyle w:val="None"/>
                <w:rFonts w:ascii="Baskerville" w:eastAsia="Baskerville" w:hAnsi="Baskerville" w:cs="Baskerville"/>
                <w:sz w:val="22"/>
                <w:szCs w:val="22"/>
                <w:lang w:val="en-US"/>
              </w:rPr>
              <w:t>recordings</w:t>
            </w:r>
            <w:proofErr w:type="gramEnd"/>
            <w:r w:rsidR="00B47698">
              <w:rPr>
                <w:rStyle w:val="None"/>
                <w:rFonts w:ascii="Baskerville" w:eastAsia="Baskerville" w:hAnsi="Baskerville" w:cs="Baskerville"/>
                <w:sz w:val="22"/>
                <w:szCs w:val="22"/>
                <w:lang w:val="en-US"/>
              </w:rPr>
              <w:t xml:space="preserve"> and streams)</w:t>
            </w:r>
          </w:p>
          <w:p w14:paraId="50D923FB" w14:textId="7F057BE2" w:rsidR="00215195" w:rsidRDefault="001A51B8">
            <w:pPr>
              <w:pStyle w:val="Body"/>
              <w:numPr>
                <w:ilvl w:val="0"/>
                <w:numId w:val="8"/>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Leading on social media</w:t>
            </w:r>
            <w:r w:rsidR="005A17CD">
              <w:rPr>
                <w:rStyle w:val="None"/>
                <w:rFonts w:ascii="Baskerville" w:eastAsia="Baskerville" w:hAnsi="Baskerville" w:cs="Baskerville"/>
                <w:sz w:val="22"/>
                <w:szCs w:val="22"/>
                <w:lang w:val="en-US"/>
              </w:rPr>
              <w:t xml:space="preserve"> planning and content </w:t>
            </w:r>
            <w:r>
              <w:rPr>
                <w:rStyle w:val="None"/>
                <w:rFonts w:ascii="Baskerville" w:eastAsia="Baskerville" w:hAnsi="Baskerville" w:cs="Baskerville"/>
                <w:sz w:val="22"/>
                <w:szCs w:val="22"/>
                <w:lang w:val="en-US"/>
              </w:rPr>
              <w:t xml:space="preserve"> </w:t>
            </w:r>
          </w:p>
          <w:p w14:paraId="35463238" w14:textId="7CB9B84C" w:rsidR="007A0AA5" w:rsidRPr="007A0AA5" w:rsidRDefault="001A51B8" w:rsidP="007A0AA5">
            <w:pPr>
              <w:pStyle w:val="Body"/>
              <w:numPr>
                <w:ilvl w:val="0"/>
                <w:numId w:val="8"/>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Writing and planning regular e-flyers and updates, </w:t>
            </w:r>
            <w:r>
              <w:rPr>
                <w:rStyle w:val="None"/>
                <w:rFonts w:ascii="Baskerville" w:eastAsia="Baskerville" w:hAnsi="Baskerville" w:cs="Baskerville"/>
                <w:sz w:val="22"/>
                <w:szCs w:val="22"/>
                <w:u w:color="FF0000"/>
                <w:lang w:val="en-US"/>
              </w:rPr>
              <w:t>delegating where appropriate</w:t>
            </w:r>
            <w:r>
              <w:rPr>
                <w:rStyle w:val="None"/>
                <w:rFonts w:ascii="Baskerville" w:eastAsia="Baskerville" w:hAnsi="Baskerville" w:cs="Baskerville"/>
                <w:sz w:val="22"/>
                <w:szCs w:val="22"/>
                <w:lang w:val="en-US"/>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1669C" w14:textId="77777777" w:rsidR="00215195" w:rsidRDefault="001A51B8">
            <w:pPr>
              <w:pStyle w:val="Body"/>
            </w:pPr>
            <w:r>
              <w:rPr>
                <w:rStyle w:val="None"/>
                <w:rFonts w:ascii="Baskerville" w:eastAsia="Baskerville" w:hAnsi="Baskerville" w:cs="Baskerville"/>
                <w:b/>
                <w:bCs/>
                <w:sz w:val="22"/>
                <w:szCs w:val="22"/>
                <w:lang w:val="en-US"/>
              </w:rPr>
              <w:t>20%</w:t>
            </w:r>
          </w:p>
        </w:tc>
      </w:tr>
      <w:tr w:rsidR="00AB1683" w14:paraId="4E95E1DC" w14:textId="77777777" w:rsidTr="00481656">
        <w:trPr>
          <w:trHeight w:val="155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20D6C" w14:textId="77777777" w:rsidR="00AB1683" w:rsidRDefault="00AB1683" w:rsidP="00481656">
            <w:pPr>
              <w:pStyle w:val="Body"/>
            </w:pPr>
            <w:r>
              <w:rPr>
                <w:rStyle w:val="None"/>
                <w:rFonts w:ascii="Baskerville" w:eastAsia="Baskerville" w:hAnsi="Baskerville" w:cs="Baskerville"/>
                <w:b/>
                <w:bCs/>
                <w:sz w:val="22"/>
                <w:szCs w:val="22"/>
                <w:lang w:val="en-US"/>
              </w:rPr>
              <w:t>Press &amp; PR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9A8D3" w14:textId="77777777" w:rsidR="00AB1683" w:rsidRDefault="00AB1683" w:rsidP="00AB1683">
            <w:pPr>
              <w:pStyle w:val="Body"/>
              <w:numPr>
                <w:ilvl w:val="0"/>
                <w:numId w:val="7"/>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Briefing and generating content for press releases, and managing the relationship with external PR consultant</w:t>
            </w:r>
          </w:p>
          <w:p w14:paraId="6D6E7028" w14:textId="77777777" w:rsidR="00AB1683" w:rsidRDefault="00AB1683" w:rsidP="00AB1683">
            <w:pPr>
              <w:pStyle w:val="Body"/>
              <w:numPr>
                <w:ilvl w:val="0"/>
                <w:numId w:val="7"/>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Maintaining and building relationships with national, </w:t>
            </w:r>
            <w:proofErr w:type="gramStart"/>
            <w:r>
              <w:rPr>
                <w:rStyle w:val="None"/>
                <w:rFonts w:ascii="Baskerville" w:eastAsia="Baskerville" w:hAnsi="Baskerville" w:cs="Baskerville"/>
                <w:sz w:val="22"/>
                <w:szCs w:val="22"/>
                <w:lang w:val="en-US"/>
              </w:rPr>
              <w:t>regional</w:t>
            </w:r>
            <w:proofErr w:type="gramEnd"/>
            <w:r>
              <w:rPr>
                <w:rStyle w:val="None"/>
                <w:rFonts w:ascii="Baskerville" w:eastAsia="Baskerville" w:hAnsi="Baskerville" w:cs="Baskerville"/>
                <w:sz w:val="22"/>
                <w:szCs w:val="22"/>
                <w:lang w:val="en-US"/>
              </w:rPr>
              <w:t xml:space="preserve"> and local press and media</w:t>
            </w:r>
          </w:p>
          <w:p w14:paraId="40D18FA3" w14:textId="77777777" w:rsidR="00AB1683" w:rsidRDefault="00AB1683" w:rsidP="00481656">
            <w:pPr>
              <w:pStyle w:val="Body"/>
              <w:rPr>
                <w:rFonts w:ascii="Baskerville" w:eastAsia="Baskerville" w:hAnsi="Baskerville" w:cs="Baskerville"/>
                <w:sz w:val="22"/>
                <w:szCs w:val="22"/>
                <w:lang w:val="en-US"/>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049A4" w14:textId="77777777" w:rsidR="00AB1683" w:rsidRDefault="00AB1683" w:rsidP="00481656">
            <w:pPr>
              <w:pStyle w:val="Body"/>
            </w:pPr>
            <w:r>
              <w:rPr>
                <w:rStyle w:val="None"/>
                <w:rFonts w:ascii="Baskerville" w:eastAsia="Baskerville" w:hAnsi="Baskerville" w:cs="Baskerville"/>
                <w:b/>
                <w:bCs/>
                <w:sz w:val="22"/>
                <w:szCs w:val="22"/>
                <w:lang w:val="en-US"/>
              </w:rPr>
              <w:t>10%</w:t>
            </w:r>
          </w:p>
        </w:tc>
      </w:tr>
      <w:tr w:rsidR="00215195" w14:paraId="346B0AE1" w14:textId="77777777" w:rsidTr="007A0AA5">
        <w:trPr>
          <w:trHeight w:val="206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45D13" w14:textId="77777777" w:rsidR="00215195" w:rsidRDefault="001A51B8">
            <w:pPr>
              <w:pStyle w:val="Body"/>
            </w:pPr>
            <w:r>
              <w:rPr>
                <w:rStyle w:val="None"/>
                <w:rFonts w:ascii="Baskerville" w:eastAsia="Baskerville" w:hAnsi="Baskerville" w:cs="Baskerville"/>
                <w:b/>
                <w:bCs/>
                <w:sz w:val="22"/>
                <w:szCs w:val="22"/>
                <w:lang w:val="en-US"/>
              </w:rPr>
              <w:t xml:space="preserve">Other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6843" w14:textId="77777777" w:rsidR="00215195" w:rsidRDefault="001A51B8">
            <w:pPr>
              <w:pStyle w:val="Body"/>
              <w:numPr>
                <w:ilvl w:val="0"/>
                <w:numId w:val="9"/>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Attendance at SE concerts, and oversight of FOH operations at concerts </w:t>
            </w:r>
            <w:r>
              <w:rPr>
                <w:rStyle w:val="None"/>
                <w:rFonts w:ascii="Baskerville" w:eastAsia="Baskerville" w:hAnsi="Baskerville" w:cs="Baskerville"/>
                <w:sz w:val="22"/>
                <w:szCs w:val="22"/>
                <w:u w:color="FF0000"/>
                <w:lang w:val="en-US"/>
              </w:rPr>
              <w:t>(these responsibilities are shared with the Marketing Assistant – you will not be required at every performance)</w:t>
            </w:r>
          </w:p>
          <w:p w14:paraId="5D939B52" w14:textId="395B0C73" w:rsidR="00215195" w:rsidRDefault="001A51B8">
            <w:pPr>
              <w:pStyle w:val="Body"/>
              <w:numPr>
                <w:ilvl w:val="0"/>
                <w:numId w:val="9"/>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Some simple touring logistics support when SE is on tour</w:t>
            </w:r>
          </w:p>
          <w:p w14:paraId="02BA6F7C" w14:textId="133E8A33" w:rsidR="00215195" w:rsidRDefault="007A0AA5">
            <w:pPr>
              <w:pStyle w:val="Body"/>
              <w:numPr>
                <w:ilvl w:val="0"/>
                <w:numId w:val="9"/>
              </w:numPr>
              <w:rPr>
                <w:rFonts w:ascii="Baskerville" w:eastAsia="Baskerville" w:hAnsi="Baskerville" w:cs="Baskerville"/>
                <w:sz w:val="22"/>
                <w:szCs w:val="22"/>
                <w:u w:color="FF0000"/>
                <w:lang w:val="en-US"/>
              </w:rPr>
            </w:pPr>
            <w:r>
              <w:rPr>
                <w:rStyle w:val="None"/>
                <w:rFonts w:ascii="Baskerville" w:eastAsia="Baskerville" w:hAnsi="Baskerville" w:cs="Baskerville"/>
                <w:sz w:val="22"/>
                <w:szCs w:val="22"/>
                <w:u w:color="FF0000"/>
                <w:lang w:val="en-US"/>
              </w:rPr>
              <w:t>Line</w:t>
            </w:r>
            <w:r w:rsidR="001A51B8">
              <w:rPr>
                <w:rStyle w:val="None"/>
                <w:rFonts w:ascii="Baskerville" w:eastAsia="Baskerville" w:hAnsi="Baskerville" w:cs="Baskerville"/>
                <w:sz w:val="22"/>
                <w:szCs w:val="22"/>
                <w:u w:color="FF0000"/>
                <w:lang w:val="en-US"/>
              </w:rPr>
              <w:t xml:space="preserve"> management of Marketing Assistant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A198" w14:textId="77777777" w:rsidR="00215195" w:rsidRDefault="001A51B8">
            <w:pPr>
              <w:pStyle w:val="Body"/>
            </w:pPr>
            <w:r>
              <w:rPr>
                <w:rStyle w:val="None"/>
                <w:rFonts w:ascii="Baskerville" w:eastAsia="Baskerville" w:hAnsi="Baskerville" w:cs="Baskerville"/>
                <w:b/>
                <w:bCs/>
                <w:sz w:val="22"/>
                <w:szCs w:val="22"/>
                <w:lang w:val="en-US"/>
              </w:rPr>
              <w:t>5%</w:t>
            </w:r>
          </w:p>
        </w:tc>
      </w:tr>
    </w:tbl>
    <w:p w14:paraId="09ECB1BC" w14:textId="77777777" w:rsidR="00215195" w:rsidRDefault="00215195">
      <w:pPr>
        <w:pStyle w:val="Body"/>
        <w:rPr>
          <w:rStyle w:val="None"/>
          <w:rFonts w:ascii="Baskerville" w:eastAsia="Baskerville" w:hAnsi="Baskerville" w:cs="Baskerville"/>
          <w:b/>
          <w:bCs/>
          <w:sz w:val="28"/>
          <w:szCs w:val="28"/>
        </w:rPr>
      </w:pPr>
    </w:p>
    <w:p w14:paraId="3554AC07" w14:textId="77777777" w:rsidR="00215195" w:rsidRDefault="001A51B8">
      <w:pPr>
        <w:pStyle w:val="Body"/>
        <w:rPr>
          <w:rStyle w:val="None"/>
          <w:rFonts w:ascii="Baskerville" w:eastAsia="Baskerville" w:hAnsi="Baskerville" w:cs="Baskerville"/>
          <w:b/>
          <w:bCs/>
          <w:sz w:val="28"/>
          <w:szCs w:val="28"/>
        </w:rPr>
      </w:pPr>
      <w:r>
        <w:rPr>
          <w:rStyle w:val="None"/>
          <w:rFonts w:ascii="Baskerville" w:eastAsia="Baskerville" w:hAnsi="Baskerville" w:cs="Baskerville"/>
          <w:b/>
          <w:bCs/>
          <w:sz w:val="28"/>
          <w:szCs w:val="28"/>
          <w:lang w:val="en-US"/>
        </w:rPr>
        <w:t>Person Specification</w:t>
      </w:r>
    </w:p>
    <w:p w14:paraId="0C584790" w14:textId="77777777" w:rsidR="00215195" w:rsidRDefault="00215195">
      <w:pPr>
        <w:pStyle w:val="Body"/>
        <w:rPr>
          <w:rStyle w:val="None"/>
          <w:rFonts w:ascii="Baskerville" w:eastAsia="Baskerville" w:hAnsi="Baskerville" w:cs="Baskerville"/>
          <w:b/>
          <w:bCs/>
          <w:sz w:val="22"/>
          <w:szCs w:val="22"/>
        </w:rPr>
      </w:pP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6588"/>
      </w:tblGrid>
      <w:tr w:rsidR="00215195" w14:paraId="26E54879" w14:textId="77777777" w:rsidTr="0006424E">
        <w:trPr>
          <w:trHeight w:val="510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0993" w14:textId="77777777" w:rsidR="00215195" w:rsidRDefault="001A51B8">
            <w:pPr>
              <w:pStyle w:val="Body"/>
            </w:pPr>
            <w:r>
              <w:rPr>
                <w:rStyle w:val="None"/>
                <w:rFonts w:ascii="Baskerville" w:eastAsia="Baskerville" w:hAnsi="Baskerville" w:cs="Baskerville"/>
                <w:b/>
                <w:bCs/>
                <w:sz w:val="22"/>
                <w:szCs w:val="22"/>
                <w:lang w:val="en-US"/>
              </w:rPr>
              <w:t xml:space="preserve">Essential knowledge, </w:t>
            </w:r>
            <w:proofErr w:type="gramStart"/>
            <w:r>
              <w:rPr>
                <w:rStyle w:val="None"/>
                <w:rFonts w:ascii="Baskerville" w:eastAsia="Baskerville" w:hAnsi="Baskerville" w:cs="Baskerville"/>
                <w:b/>
                <w:bCs/>
                <w:sz w:val="22"/>
                <w:szCs w:val="22"/>
                <w:lang w:val="en-US"/>
              </w:rPr>
              <w:t>skills</w:t>
            </w:r>
            <w:proofErr w:type="gramEnd"/>
            <w:r>
              <w:rPr>
                <w:rStyle w:val="None"/>
                <w:rFonts w:ascii="Baskerville" w:eastAsia="Baskerville" w:hAnsi="Baskerville" w:cs="Baskerville"/>
                <w:b/>
                <w:bCs/>
                <w:sz w:val="22"/>
                <w:szCs w:val="22"/>
                <w:lang w:val="en-US"/>
              </w:rPr>
              <w:t xml:space="preserve"> and experience</w:t>
            </w:r>
          </w:p>
        </w:tc>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210F6"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Minimum three years’ experience of working in a marketing role</w:t>
            </w:r>
          </w:p>
          <w:p w14:paraId="32D18EED" w14:textId="538B896C"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Thorough practical understanding of marketing tools and procedures</w:t>
            </w:r>
            <w:r w:rsidR="007A0AA5">
              <w:rPr>
                <w:rStyle w:val="None"/>
                <w:rFonts w:ascii="Baskerville" w:eastAsia="Baskerville" w:hAnsi="Baskerville" w:cs="Baskerville"/>
                <w:sz w:val="22"/>
                <w:szCs w:val="22"/>
                <w:lang w:val="en-US"/>
              </w:rPr>
              <w:t xml:space="preserve"> (offline and digital)</w:t>
            </w:r>
          </w:p>
          <w:p w14:paraId="2C64E09B"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Experience of PR, including an understanding of what makes a good press story</w:t>
            </w:r>
          </w:p>
          <w:p w14:paraId="3509713A"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Experience of managing budgets</w:t>
            </w:r>
          </w:p>
          <w:p w14:paraId="46498C85"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A skilled copywriter, able to convey the key selling points of a </w:t>
            </w:r>
            <w:proofErr w:type="spellStart"/>
            <w:r>
              <w:rPr>
                <w:rStyle w:val="None"/>
                <w:rFonts w:ascii="Baskerville" w:eastAsia="Baskerville" w:hAnsi="Baskerville" w:cs="Baskerville"/>
                <w:sz w:val="22"/>
                <w:szCs w:val="22"/>
                <w:lang w:val="en-US"/>
              </w:rPr>
              <w:t>programme</w:t>
            </w:r>
            <w:proofErr w:type="spellEnd"/>
            <w:r>
              <w:rPr>
                <w:rStyle w:val="None"/>
                <w:rFonts w:ascii="Baskerville" w:eastAsia="Baskerville" w:hAnsi="Baskerville" w:cs="Baskerville"/>
                <w:sz w:val="22"/>
                <w:szCs w:val="22"/>
                <w:lang w:val="en-US"/>
              </w:rPr>
              <w:t>, and to tell a story about it, to an array of different audiences</w:t>
            </w:r>
          </w:p>
          <w:p w14:paraId="44CBF86F"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Demonstrable success in attracting new audiences or increasing attendance from irregular attenders</w:t>
            </w:r>
          </w:p>
          <w:p w14:paraId="60069C54"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Ability to understand the needs and motivations of different audiences (current and potential) and create campaigns tailored for them.</w:t>
            </w:r>
          </w:p>
          <w:p w14:paraId="67B2F9EE" w14:textId="749FF9BA" w:rsidR="00215195" w:rsidRDefault="001A51B8" w:rsidP="0006424E">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 high level of creativity and an ability to devise novel solutions and strategies, while using data to evaluate success</w:t>
            </w:r>
          </w:p>
          <w:p w14:paraId="582B16AC" w14:textId="669AA1ED" w:rsidR="00215195" w:rsidRDefault="0006424E">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U</w:t>
            </w:r>
            <w:r w:rsidR="001A51B8">
              <w:rPr>
                <w:rStyle w:val="None"/>
                <w:rFonts w:ascii="Baskerville" w:eastAsia="Baskerville" w:hAnsi="Baskerville" w:cs="Baskerville"/>
                <w:sz w:val="22"/>
                <w:szCs w:val="22"/>
                <w:lang w:val="en-US"/>
              </w:rPr>
              <w:t xml:space="preserve">nderstanding of </w:t>
            </w:r>
            <w:r>
              <w:rPr>
                <w:rStyle w:val="None"/>
                <w:rFonts w:ascii="Baskerville" w:eastAsia="Baskerville" w:hAnsi="Baskerville" w:cs="Baskerville"/>
                <w:sz w:val="22"/>
                <w:szCs w:val="22"/>
                <w:lang w:val="en-US"/>
              </w:rPr>
              <w:t xml:space="preserve">the importance of </w:t>
            </w:r>
            <w:r w:rsidR="001A51B8">
              <w:rPr>
                <w:rStyle w:val="None"/>
                <w:rFonts w:ascii="Baskerville" w:eastAsia="Baskerville" w:hAnsi="Baskerville" w:cs="Baskerville"/>
                <w:sz w:val="22"/>
                <w:szCs w:val="22"/>
                <w:lang w:val="en-US"/>
              </w:rPr>
              <w:t>brand and tone of voice</w:t>
            </w:r>
          </w:p>
          <w:p w14:paraId="08119DF4" w14:textId="77777777" w:rsidR="00215195" w:rsidRDefault="001A51B8">
            <w:pPr>
              <w:pStyle w:val="Body"/>
              <w:numPr>
                <w:ilvl w:val="0"/>
                <w:numId w:val="10"/>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Interest in classical music </w:t>
            </w:r>
          </w:p>
        </w:tc>
      </w:tr>
      <w:tr w:rsidR="00215195" w14:paraId="12D38B6A" w14:textId="77777777">
        <w:trPr>
          <w:trHeight w:val="41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A1197" w14:textId="77777777" w:rsidR="00215195" w:rsidRDefault="001A51B8">
            <w:pPr>
              <w:pStyle w:val="Body"/>
            </w:pPr>
            <w:r>
              <w:rPr>
                <w:rStyle w:val="None"/>
                <w:rFonts w:ascii="Baskerville" w:eastAsia="Baskerville" w:hAnsi="Baskerville" w:cs="Baskerville"/>
                <w:b/>
                <w:bCs/>
                <w:sz w:val="22"/>
                <w:szCs w:val="22"/>
                <w:lang w:val="en-US"/>
              </w:rPr>
              <w:lastRenderedPageBreak/>
              <w:t xml:space="preserve">Desirable knowledge, </w:t>
            </w:r>
            <w:proofErr w:type="gramStart"/>
            <w:r>
              <w:rPr>
                <w:rStyle w:val="None"/>
                <w:rFonts w:ascii="Baskerville" w:eastAsia="Baskerville" w:hAnsi="Baskerville" w:cs="Baskerville"/>
                <w:b/>
                <w:bCs/>
                <w:sz w:val="22"/>
                <w:szCs w:val="22"/>
                <w:lang w:val="en-US"/>
              </w:rPr>
              <w:t>skills</w:t>
            </w:r>
            <w:proofErr w:type="gramEnd"/>
            <w:r>
              <w:rPr>
                <w:rStyle w:val="None"/>
                <w:rFonts w:ascii="Baskerville" w:eastAsia="Baskerville" w:hAnsi="Baskerville" w:cs="Baskerville"/>
                <w:b/>
                <w:bCs/>
                <w:sz w:val="22"/>
                <w:szCs w:val="22"/>
                <w:lang w:val="en-US"/>
              </w:rPr>
              <w:t xml:space="preserve"> and experience</w:t>
            </w:r>
          </w:p>
        </w:tc>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9A36" w14:textId="419C0062" w:rsidR="00215195" w:rsidRDefault="007A0AA5">
            <w:pPr>
              <w:pStyle w:val="Body"/>
              <w:numPr>
                <w:ilvl w:val="0"/>
                <w:numId w:val="1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E</w:t>
            </w:r>
            <w:r w:rsidR="001A51B8">
              <w:rPr>
                <w:rStyle w:val="None"/>
                <w:rFonts w:ascii="Baskerville" w:eastAsia="Baskerville" w:hAnsi="Baskerville" w:cs="Baskerville"/>
                <w:sz w:val="22"/>
                <w:szCs w:val="22"/>
                <w:lang w:val="en-US"/>
              </w:rPr>
              <w:t xml:space="preserve">xperience of working in a music organisation </w:t>
            </w:r>
          </w:p>
          <w:p w14:paraId="6825C09D" w14:textId="77777777" w:rsidR="00215195" w:rsidRDefault="001A51B8">
            <w:pPr>
              <w:pStyle w:val="Body"/>
              <w:numPr>
                <w:ilvl w:val="0"/>
                <w:numId w:val="1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Experience of leading and/or implementing marketing and audience development strategies</w:t>
            </w:r>
          </w:p>
          <w:p w14:paraId="0B5B2D51" w14:textId="77777777" w:rsidR="00215195" w:rsidRDefault="001A51B8">
            <w:pPr>
              <w:pStyle w:val="Body"/>
              <w:numPr>
                <w:ilvl w:val="0"/>
                <w:numId w:val="11"/>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Strong IT skills, particularly MS Office and management of CRM systems (SE uses </w:t>
            </w:r>
            <w:proofErr w:type="spellStart"/>
            <w:r>
              <w:rPr>
                <w:rStyle w:val="None"/>
                <w:rFonts w:ascii="Baskerville" w:eastAsia="Baskerville" w:hAnsi="Baskerville" w:cs="Baskerville"/>
                <w:sz w:val="22"/>
                <w:szCs w:val="22"/>
                <w:lang w:val="en-US"/>
              </w:rPr>
              <w:t>ThankQ</w:t>
            </w:r>
            <w:proofErr w:type="spellEnd"/>
            <w:r>
              <w:rPr>
                <w:rStyle w:val="None"/>
                <w:rFonts w:ascii="Baskerville" w:eastAsia="Baskerville" w:hAnsi="Baskerville" w:cs="Baskerville"/>
                <w:sz w:val="22"/>
                <w:szCs w:val="22"/>
                <w:lang w:val="en-US"/>
              </w:rPr>
              <w:t>)</w:t>
            </w:r>
          </w:p>
          <w:p w14:paraId="43E62D94" w14:textId="77777777" w:rsidR="00215195" w:rsidRDefault="00215195">
            <w:pPr>
              <w:pStyle w:val="Body"/>
              <w:rPr>
                <w:rStyle w:val="None"/>
                <w:rFonts w:ascii="Baskerville" w:eastAsia="Baskerville" w:hAnsi="Baskerville" w:cs="Baskerville"/>
                <w:i/>
                <w:iCs/>
                <w:sz w:val="22"/>
                <w:szCs w:val="22"/>
                <w:lang w:val="en-US"/>
              </w:rPr>
            </w:pPr>
          </w:p>
          <w:p w14:paraId="706F6699" w14:textId="77777777" w:rsidR="00215195" w:rsidRDefault="001A51B8">
            <w:pPr>
              <w:pStyle w:val="Body"/>
              <w:rPr>
                <w:rStyle w:val="None"/>
                <w:rFonts w:ascii="Baskerville" w:eastAsia="Baskerville" w:hAnsi="Baskerville" w:cs="Baskerville"/>
                <w:sz w:val="22"/>
                <w:szCs w:val="22"/>
              </w:rPr>
            </w:pPr>
            <w:r>
              <w:rPr>
                <w:rStyle w:val="None"/>
                <w:rFonts w:ascii="Baskerville" w:eastAsia="Baskerville" w:hAnsi="Baskerville" w:cs="Baskerville"/>
                <w:sz w:val="22"/>
                <w:szCs w:val="22"/>
                <w:lang w:val="en-US"/>
              </w:rPr>
              <w:t xml:space="preserve">This role is flexible depending on the candidate. Elements of the job description could be </w:t>
            </w:r>
            <w:proofErr w:type="gramStart"/>
            <w:r>
              <w:rPr>
                <w:rStyle w:val="None"/>
                <w:rFonts w:ascii="Baskerville" w:eastAsia="Baskerville" w:hAnsi="Baskerville" w:cs="Baskerville"/>
                <w:sz w:val="22"/>
                <w:szCs w:val="22"/>
                <w:lang w:val="en-US"/>
              </w:rPr>
              <w:t>out-sourced</w:t>
            </w:r>
            <w:proofErr w:type="gramEnd"/>
            <w:r>
              <w:rPr>
                <w:rStyle w:val="None"/>
                <w:rFonts w:ascii="Baskerville" w:eastAsia="Baskerville" w:hAnsi="Baskerville" w:cs="Baskerville"/>
                <w:sz w:val="22"/>
                <w:szCs w:val="22"/>
                <w:lang w:val="en-US"/>
              </w:rPr>
              <w:t xml:space="preserve"> or delivered in-house depending on the successful candidate’s particular skillset. Therefore, certain key skills could bring added value, including:</w:t>
            </w:r>
            <w:r>
              <w:rPr>
                <w:rStyle w:val="None"/>
                <w:rFonts w:ascii="Baskerville" w:eastAsia="Baskerville" w:hAnsi="Baskerville" w:cs="Baskerville"/>
                <w:sz w:val="22"/>
                <w:szCs w:val="22"/>
                <w:lang w:val="en-US"/>
              </w:rPr>
              <w:br/>
            </w:r>
          </w:p>
          <w:p w14:paraId="7CBFE1A2" w14:textId="77777777" w:rsidR="00215195" w:rsidRDefault="001A51B8">
            <w:pPr>
              <w:pStyle w:val="Body"/>
              <w:numPr>
                <w:ilvl w:val="0"/>
                <w:numId w:val="1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Graphic design skills</w:t>
            </w:r>
          </w:p>
          <w:p w14:paraId="683FECF9" w14:textId="77777777" w:rsidR="00215195" w:rsidRDefault="001A51B8">
            <w:pPr>
              <w:pStyle w:val="Body"/>
              <w:numPr>
                <w:ilvl w:val="0"/>
                <w:numId w:val="1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Film production skills</w:t>
            </w:r>
          </w:p>
          <w:p w14:paraId="777306A9" w14:textId="77777777" w:rsidR="00215195" w:rsidRDefault="001A51B8">
            <w:pPr>
              <w:pStyle w:val="Body"/>
              <w:numPr>
                <w:ilvl w:val="0"/>
                <w:numId w:val="12"/>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Creative writing skills</w:t>
            </w:r>
            <w:r>
              <w:rPr>
                <w:rStyle w:val="None"/>
                <w:rFonts w:ascii="Baskerville" w:eastAsia="Baskerville" w:hAnsi="Baskerville" w:cs="Baskerville"/>
                <w:color w:val="FF0000"/>
                <w:sz w:val="22"/>
                <w:szCs w:val="22"/>
                <w:u w:color="FF0000"/>
                <w:lang w:val="en-US"/>
              </w:rPr>
              <w:t xml:space="preserve"> </w:t>
            </w:r>
          </w:p>
        </w:tc>
      </w:tr>
      <w:tr w:rsidR="00215195" w14:paraId="53DDE242" w14:textId="77777777">
        <w:trPr>
          <w:trHeight w:val="28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82B76" w14:textId="77777777" w:rsidR="00215195" w:rsidRDefault="001A51B8">
            <w:pPr>
              <w:pStyle w:val="Body"/>
            </w:pPr>
            <w:r>
              <w:rPr>
                <w:rStyle w:val="None"/>
                <w:rFonts w:ascii="Baskerville" w:eastAsia="Baskerville" w:hAnsi="Baskerville" w:cs="Baskerville"/>
                <w:b/>
                <w:bCs/>
                <w:sz w:val="22"/>
                <w:szCs w:val="22"/>
                <w:lang w:val="en-US"/>
              </w:rPr>
              <w:t xml:space="preserve">Desirable attributes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326B" w14:textId="77777777" w:rsidR="00215195" w:rsidRDefault="001A51B8">
            <w:pPr>
              <w:pStyle w:val="Body"/>
              <w:numPr>
                <w:ilvl w:val="0"/>
                <w:numId w:val="1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Demonstrable experience of managing a busy and varied workload and achieving objectives</w:t>
            </w:r>
          </w:p>
          <w:p w14:paraId="7B4329EE" w14:textId="77777777" w:rsidR="00215195" w:rsidRDefault="001A51B8">
            <w:pPr>
              <w:pStyle w:val="Body"/>
              <w:numPr>
                <w:ilvl w:val="0"/>
                <w:numId w:val="1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First-class communication and interpersonal skills</w:t>
            </w:r>
          </w:p>
          <w:p w14:paraId="26EB3722" w14:textId="79ED18AD" w:rsidR="00215195" w:rsidRDefault="001A51B8" w:rsidP="0006424E">
            <w:pPr>
              <w:pStyle w:val="Body"/>
              <w:numPr>
                <w:ilvl w:val="0"/>
                <w:numId w:val="1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Meticulous attention to detail</w:t>
            </w:r>
          </w:p>
          <w:p w14:paraId="28AEDA3C" w14:textId="77777777" w:rsidR="00215195" w:rsidRDefault="001A51B8">
            <w:pPr>
              <w:pStyle w:val="Body"/>
              <w:numPr>
                <w:ilvl w:val="0"/>
                <w:numId w:val="1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 xml:space="preserve">High levels of self-motivation and ability to work independently with a strong collaborative teamwork ethic </w:t>
            </w:r>
          </w:p>
          <w:p w14:paraId="56F70331" w14:textId="77777777" w:rsidR="00215195" w:rsidRDefault="001A51B8">
            <w:pPr>
              <w:pStyle w:val="Body"/>
              <w:numPr>
                <w:ilvl w:val="0"/>
                <w:numId w:val="1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Ability to build positive and constructive relationships with internal and external contacts</w:t>
            </w:r>
          </w:p>
          <w:p w14:paraId="5D424F02" w14:textId="77777777" w:rsidR="00215195" w:rsidRDefault="001A51B8">
            <w:pPr>
              <w:pStyle w:val="Body"/>
              <w:numPr>
                <w:ilvl w:val="0"/>
                <w:numId w:val="13"/>
              </w:numPr>
              <w:rPr>
                <w:rFonts w:ascii="Baskerville" w:eastAsia="Baskerville" w:hAnsi="Baskerville" w:cs="Baskerville"/>
                <w:sz w:val="22"/>
                <w:szCs w:val="22"/>
                <w:lang w:val="en-US"/>
              </w:rPr>
            </w:pPr>
            <w:r>
              <w:rPr>
                <w:rStyle w:val="None"/>
                <w:rFonts w:ascii="Baskerville" w:eastAsia="Baskerville" w:hAnsi="Baskerville" w:cs="Baskerville"/>
                <w:sz w:val="22"/>
                <w:szCs w:val="22"/>
                <w:lang w:val="en-US"/>
              </w:rPr>
              <w:t>A well-networked individual who is engaged with the cultural sector and who is aware of major developments within it</w:t>
            </w:r>
          </w:p>
        </w:tc>
      </w:tr>
      <w:tr w:rsidR="00215195" w14:paraId="6E7DF2E1" w14:textId="77777777">
        <w:trPr>
          <w:trHeight w:val="132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DD25A" w14:textId="77777777" w:rsidR="00215195" w:rsidRDefault="001A51B8">
            <w:pPr>
              <w:pStyle w:val="Body"/>
            </w:pPr>
            <w:r>
              <w:rPr>
                <w:rStyle w:val="None"/>
                <w:rFonts w:ascii="Baskerville" w:eastAsia="Baskerville" w:hAnsi="Baskerville" w:cs="Baskerville"/>
                <w:b/>
                <w:bCs/>
                <w:sz w:val="22"/>
                <w:szCs w:val="22"/>
                <w:lang w:val="en-US"/>
              </w:rPr>
              <w:t>Special conditions</w:t>
            </w:r>
          </w:p>
        </w:tc>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B680B" w14:textId="77777777" w:rsidR="00215195" w:rsidRDefault="001A51B8">
            <w:pPr>
              <w:pStyle w:val="Body"/>
              <w:numPr>
                <w:ilvl w:val="0"/>
                <w:numId w:val="14"/>
              </w:numPr>
              <w:rPr>
                <w:rFonts w:ascii="Baskerville" w:eastAsia="Baskerville" w:hAnsi="Baskerville" w:cs="Baskerville"/>
                <w:sz w:val="22"/>
                <w:szCs w:val="22"/>
                <w:u w:color="FF0000"/>
                <w:lang w:val="en-US"/>
              </w:rPr>
            </w:pPr>
            <w:r>
              <w:rPr>
                <w:rStyle w:val="None"/>
                <w:rFonts w:ascii="Baskerville" w:eastAsia="Baskerville" w:hAnsi="Baskerville" w:cs="Baskerville"/>
                <w:sz w:val="22"/>
                <w:szCs w:val="22"/>
                <w:u w:color="FF0000"/>
                <w:lang w:val="en-US"/>
              </w:rPr>
              <w:t>Applicants must be able to regularly attend concerts and events across Scotland outside of normal working hours as required by the company’s touring schedule. Time off in lieu is granted in line with SE’s TOIL policy.</w:t>
            </w:r>
          </w:p>
          <w:p w14:paraId="68931AF4" w14:textId="77777777" w:rsidR="00215195" w:rsidRDefault="001A51B8">
            <w:pPr>
              <w:pStyle w:val="Body"/>
              <w:numPr>
                <w:ilvl w:val="0"/>
                <w:numId w:val="14"/>
              </w:numPr>
              <w:rPr>
                <w:rFonts w:ascii="Baskerville" w:eastAsia="Baskerville" w:hAnsi="Baskerville" w:cs="Baskerville"/>
                <w:sz w:val="22"/>
                <w:szCs w:val="22"/>
                <w:u w:color="FF0000"/>
                <w:lang w:val="en-US"/>
              </w:rPr>
            </w:pPr>
            <w:r>
              <w:rPr>
                <w:rStyle w:val="None"/>
                <w:rFonts w:ascii="Baskerville" w:eastAsia="Baskerville" w:hAnsi="Baskerville" w:cs="Baskerville"/>
                <w:sz w:val="22"/>
                <w:szCs w:val="22"/>
                <w:u w:color="FF0000"/>
                <w:lang w:val="en-US"/>
              </w:rPr>
              <w:t>Applicants must be eligible to work in the UK</w:t>
            </w:r>
          </w:p>
        </w:tc>
      </w:tr>
    </w:tbl>
    <w:p w14:paraId="2A682E94" w14:textId="77777777" w:rsidR="00215195" w:rsidRDefault="00215195">
      <w:pPr>
        <w:pStyle w:val="Body"/>
        <w:widowControl w:val="0"/>
        <w:rPr>
          <w:rStyle w:val="None"/>
          <w:rFonts w:ascii="Baskerville" w:eastAsia="Baskerville" w:hAnsi="Baskerville" w:cs="Baskerville"/>
          <w:b/>
          <w:bCs/>
          <w:sz w:val="22"/>
          <w:szCs w:val="22"/>
        </w:rPr>
      </w:pPr>
    </w:p>
    <w:p w14:paraId="2D6845FF" w14:textId="3FF41268" w:rsidR="00215195" w:rsidRPr="00930745" w:rsidRDefault="001A51B8" w:rsidP="00930745">
      <w:pPr>
        <w:pStyle w:val="Body"/>
        <w:spacing w:after="200" w:line="276" w:lineRule="auto"/>
        <w:rPr>
          <w:rStyle w:val="None"/>
          <w:rFonts w:ascii="Baskerville" w:eastAsia="Baskerville" w:hAnsi="Baskerville" w:cs="Baskerville"/>
          <w:sz w:val="22"/>
          <w:szCs w:val="22"/>
        </w:rPr>
      </w:pPr>
      <w:r>
        <w:rPr>
          <w:rStyle w:val="None"/>
          <w:rFonts w:ascii="Baskerville" w:hAnsi="Baskerville"/>
          <w:sz w:val="22"/>
          <w:szCs w:val="22"/>
          <w:lang w:val="en-US"/>
        </w:rPr>
        <w:t>While the above specification represents our ideal mix of skills and experience for the role, we welcome applications from those meet a majority, but not all, of the skills/experience outlined.</w:t>
      </w:r>
    </w:p>
    <w:p w14:paraId="14521617" w14:textId="77777777" w:rsidR="00215195" w:rsidRDefault="001A51B8">
      <w:pPr>
        <w:pStyle w:val="Body"/>
        <w:spacing w:after="200" w:line="276" w:lineRule="auto"/>
        <w:rPr>
          <w:rStyle w:val="None"/>
          <w:rFonts w:ascii="Baskerville" w:eastAsia="Baskerville" w:hAnsi="Baskerville" w:cs="Baskerville"/>
          <w:b/>
          <w:bCs/>
          <w:sz w:val="28"/>
          <w:szCs w:val="28"/>
        </w:rPr>
      </w:pPr>
      <w:r>
        <w:rPr>
          <w:rStyle w:val="None"/>
          <w:rFonts w:ascii="Baskerville" w:hAnsi="Baskerville"/>
          <w:b/>
          <w:bCs/>
          <w:sz w:val="28"/>
          <w:szCs w:val="28"/>
          <w:lang w:val="en-US"/>
        </w:rPr>
        <w:t>How to apply</w:t>
      </w:r>
    </w:p>
    <w:p w14:paraId="2C262AA7" w14:textId="1F7D764D" w:rsidR="00215195" w:rsidRDefault="001A51B8" w:rsidP="00930745">
      <w:pPr>
        <w:pStyle w:val="Body"/>
        <w:spacing w:after="200" w:line="276" w:lineRule="auto"/>
        <w:jc w:val="both"/>
        <w:rPr>
          <w:rStyle w:val="None"/>
          <w:rFonts w:ascii="Baskerville" w:eastAsia="Baskerville" w:hAnsi="Baskerville" w:cs="Baskerville"/>
          <w:sz w:val="22"/>
          <w:szCs w:val="22"/>
        </w:rPr>
      </w:pPr>
      <w:r>
        <w:rPr>
          <w:rStyle w:val="None"/>
          <w:rFonts w:ascii="Baskerville" w:hAnsi="Baskerville"/>
          <w:sz w:val="22"/>
          <w:szCs w:val="22"/>
          <w:lang w:val="en-US"/>
        </w:rPr>
        <w:t xml:space="preserve">To apply, send your CV, accompanied by a cover letter </w:t>
      </w:r>
      <w:r w:rsidR="007A0AA5">
        <w:rPr>
          <w:rStyle w:val="None"/>
          <w:rFonts w:ascii="Baskerville" w:hAnsi="Baskerville"/>
          <w:sz w:val="22"/>
          <w:szCs w:val="22"/>
          <w:lang w:val="en-US"/>
        </w:rPr>
        <w:t xml:space="preserve">of no more than 2 pages </w:t>
      </w:r>
      <w:r>
        <w:rPr>
          <w:rStyle w:val="None"/>
          <w:rFonts w:ascii="Baskerville" w:hAnsi="Baskerville"/>
          <w:sz w:val="22"/>
          <w:szCs w:val="22"/>
          <w:lang w:val="en-US"/>
        </w:rPr>
        <w:t>(</w:t>
      </w:r>
      <w:r w:rsidR="007A0AA5">
        <w:rPr>
          <w:rStyle w:val="None"/>
          <w:rFonts w:ascii="Baskerville" w:hAnsi="Baskerville"/>
          <w:sz w:val="22"/>
          <w:szCs w:val="22"/>
          <w:lang w:val="en-US"/>
        </w:rPr>
        <w:t xml:space="preserve">all </w:t>
      </w:r>
      <w:r>
        <w:rPr>
          <w:rStyle w:val="None"/>
          <w:rFonts w:ascii="Baskerville" w:hAnsi="Baskerville"/>
          <w:sz w:val="22"/>
          <w:szCs w:val="22"/>
          <w:lang w:val="en-US"/>
        </w:rPr>
        <w:t xml:space="preserve">saved as one document) outlining why you are interested in the position and how you meet our role requirements, to </w:t>
      </w:r>
      <w:hyperlink r:id="rId9" w:history="1">
        <w:r w:rsidR="00930745" w:rsidRPr="00603585">
          <w:rPr>
            <w:rStyle w:val="Hyperlink"/>
            <w:rFonts w:ascii="Baskerville" w:hAnsi="Baskerville"/>
            <w:sz w:val="22"/>
            <w:szCs w:val="22"/>
            <w:lang w:val="en-US"/>
          </w:rPr>
          <w:t>monica.gowans@scottishensemble.co.uk</w:t>
        </w:r>
      </w:hyperlink>
      <w:r w:rsidR="00930745">
        <w:rPr>
          <w:rStyle w:val="None"/>
          <w:rFonts w:ascii="Baskerville" w:hAnsi="Baskerville"/>
          <w:sz w:val="22"/>
          <w:szCs w:val="22"/>
          <w:lang w:val="en-US"/>
        </w:rPr>
        <w:t xml:space="preserve"> </w:t>
      </w:r>
      <w:r>
        <w:rPr>
          <w:rStyle w:val="None"/>
          <w:rFonts w:ascii="Baskerville" w:hAnsi="Baskerville"/>
          <w:sz w:val="22"/>
          <w:szCs w:val="22"/>
          <w:lang w:val="en-US"/>
        </w:rPr>
        <w:t xml:space="preserve">by 5.30pm on </w:t>
      </w:r>
      <w:r w:rsidR="007A0AA5">
        <w:rPr>
          <w:rStyle w:val="None"/>
          <w:rFonts w:ascii="Baskerville" w:hAnsi="Baskerville"/>
          <w:sz w:val="22"/>
          <w:szCs w:val="22"/>
          <w:lang w:val="en-US"/>
        </w:rPr>
        <w:t>Friday 12 August</w:t>
      </w:r>
      <w:r>
        <w:rPr>
          <w:rStyle w:val="None"/>
          <w:rFonts w:ascii="Baskerville" w:hAnsi="Baskerville"/>
          <w:sz w:val="22"/>
          <w:szCs w:val="22"/>
          <w:lang w:val="en-US"/>
        </w:rPr>
        <w:t>.</w:t>
      </w:r>
      <w:r w:rsidR="007A0AA5">
        <w:rPr>
          <w:rStyle w:val="None"/>
          <w:rFonts w:ascii="Baskerville" w:hAnsi="Baskerville"/>
          <w:sz w:val="22"/>
          <w:szCs w:val="22"/>
          <w:lang w:val="en-US"/>
        </w:rPr>
        <w:t xml:space="preserve"> You may send a video or audio recording in place of a cover letter if you wish.</w:t>
      </w:r>
    </w:p>
    <w:p w14:paraId="4F3F0848" w14:textId="01AE6825" w:rsidR="00215195" w:rsidRDefault="001A51B8" w:rsidP="00930745">
      <w:pPr>
        <w:pStyle w:val="Default"/>
        <w:spacing w:before="0" w:after="267" w:line="276" w:lineRule="auto"/>
        <w:jc w:val="both"/>
        <w:rPr>
          <w:rFonts w:ascii="Baskerville" w:eastAsia="Baskerville" w:hAnsi="Baskerville" w:cs="Baskerville"/>
          <w:sz w:val="22"/>
          <w:szCs w:val="22"/>
          <w:shd w:val="clear" w:color="auto" w:fill="FFFFFF"/>
        </w:rPr>
      </w:pPr>
      <w:r w:rsidRPr="007A0AA5">
        <w:rPr>
          <w:rStyle w:val="None"/>
          <w:rFonts w:ascii="Baskerville" w:hAnsi="Baskerville"/>
          <w:sz w:val="22"/>
          <w:szCs w:val="22"/>
          <w:u w:color="000000"/>
        </w:rPr>
        <w:t>As part of our commitment to a fair recruitment process</w:t>
      </w:r>
      <w:r w:rsidR="007A0AA5" w:rsidRPr="007A0AA5">
        <w:rPr>
          <w:rStyle w:val="None"/>
          <w:rFonts w:ascii="Baskerville" w:hAnsi="Baskerville"/>
          <w:sz w:val="22"/>
          <w:szCs w:val="22"/>
          <w:u w:color="000000"/>
        </w:rPr>
        <w:t>,</w:t>
      </w:r>
      <w:r w:rsidRPr="007A0AA5">
        <w:rPr>
          <w:rStyle w:val="None"/>
          <w:rFonts w:ascii="Baskerville" w:hAnsi="Baskerville"/>
          <w:sz w:val="22"/>
          <w:szCs w:val="22"/>
          <w:u w:color="000000"/>
        </w:rPr>
        <w:t xml:space="preserve"> we ask that you remove names of any educational establishments </w:t>
      </w:r>
      <w:r w:rsidR="007A0AA5" w:rsidRPr="007A0AA5">
        <w:rPr>
          <w:rStyle w:val="None"/>
          <w:rFonts w:ascii="Baskerville" w:hAnsi="Baskerville"/>
          <w:sz w:val="22"/>
          <w:szCs w:val="22"/>
          <w:u w:color="000000"/>
        </w:rPr>
        <w:t xml:space="preserve">you have attended </w:t>
      </w:r>
      <w:r w:rsidRPr="007A0AA5">
        <w:rPr>
          <w:rStyle w:val="None"/>
          <w:rFonts w:ascii="Baskerville" w:hAnsi="Baskerville"/>
          <w:sz w:val="22"/>
          <w:szCs w:val="22"/>
          <w:u w:color="000000"/>
        </w:rPr>
        <w:t>from your CV and cover letter.</w:t>
      </w:r>
      <w:r>
        <w:rPr>
          <w:rFonts w:ascii="Baskerville" w:hAnsi="Baskerville"/>
          <w:sz w:val="22"/>
          <w:szCs w:val="22"/>
          <w:shd w:val="clear" w:color="auto" w:fill="FFFFFF"/>
        </w:rPr>
        <w:t> All applications will be anonymised</w:t>
      </w:r>
      <w:r>
        <w:rPr>
          <w:rStyle w:val="None"/>
          <w:rFonts w:ascii="Baskerville" w:hAnsi="Baskerville"/>
          <w:color w:val="666666"/>
          <w:sz w:val="22"/>
          <w:szCs w:val="22"/>
          <w:shd w:val="clear" w:color="auto" w:fill="FFFFFF"/>
        </w:rPr>
        <w:t> </w:t>
      </w:r>
      <w:r>
        <w:rPr>
          <w:rFonts w:ascii="Baskerville" w:hAnsi="Baskerville"/>
          <w:sz w:val="22"/>
          <w:szCs w:val="22"/>
          <w:shd w:val="clear" w:color="auto" w:fill="FFFFFF"/>
        </w:rPr>
        <w:t>before shortlisting occurs</w:t>
      </w:r>
      <w:r w:rsidR="007A0AA5">
        <w:rPr>
          <w:rFonts w:ascii="Baskerville" w:hAnsi="Baskerville"/>
          <w:sz w:val="22"/>
          <w:szCs w:val="22"/>
          <w:shd w:val="clear" w:color="auto" w:fill="FFFFFF"/>
        </w:rPr>
        <w:t>.</w:t>
      </w:r>
    </w:p>
    <w:p w14:paraId="2F99D937" w14:textId="257BE487" w:rsidR="00215195" w:rsidRDefault="001A51B8" w:rsidP="00930745">
      <w:pPr>
        <w:pStyle w:val="Body"/>
        <w:spacing w:after="200" w:line="276" w:lineRule="auto"/>
        <w:jc w:val="both"/>
        <w:rPr>
          <w:rStyle w:val="None"/>
          <w:rFonts w:ascii="Baskerville" w:eastAsia="Baskerville" w:hAnsi="Baskerville" w:cs="Baskerville"/>
          <w:sz w:val="22"/>
          <w:szCs w:val="22"/>
        </w:rPr>
      </w:pPr>
      <w:r>
        <w:rPr>
          <w:rStyle w:val="None"/>
          <w:rFonts w:ascii="Baskerville" w:hAnsi="Baskerville"/>
          <w:sz w:val="22"/>
          <w:szCs w:val="22"/>
          <w:lang w:val="en-US"/>
        </w:rPr>
        <w:t xml:space="preserve">Interviews will be held during the week beginning </w:t>
      </w:r>
      <w:r w:rsidR="007A0AA5">
        <w:rPr>
          <w:rStyle w:val="None"/>
          <w:rFonts w:ascii="Baskerville" w:hAnsi="Baskerville"/>
          <w:sz w:val="22"/>
          <w:szCs w:val="22"/>
          <w:lang w:val="en-US"/>
        </w:rPr>
        <w:t>15 August</w:t>
      </w:r>
      <w:r>
        <w:rPr>
          <w:rStyle w:val="None"/>
          <w:rFonts w:ascii="Baskerville" w:hAnsi="Baskerville"/>
          <w:sz w:val="22"/>
          <w:szCs w:val="22"/>
          <w:lang w:val="en-US"/>
        </w:rPr>
        <w:t xml:space="preserve"> 2022.</w:t>
      </w:r>
    </w:p>
    <w:p w14:paraId="6B1B55AE" w14:textId="77777777" w:rsidR="00215195" w:rsidRDefault="001A51B8" w:rsidP="00930745">
      <w:pPr>
        <w:pStyle w:val="BodyA"/>
        <w:jc w:val="both"/>
      </w:pPr>
      <w:r>
        <w:rPr>
          <w:rStyle w:val="Link"/>
          <w:rFonts w:ascii="Baskerville" w:hAnsi="Baskerville"/>
          <w:color w:val="000000"/>
          <w:u w:val="none"/>
          <w:lang w:val="en-US"/>
        </w:rPr>
        <w:t xml:space="preserve">We also request that you complete our </w:t>
      </w:r>
      <w:hyperlink r:id="rId10" w:history="1">
        <w:r>
          <w:rPr>
            <w:rStyle w:val="Hyperlink1"/>
            <w:rFonts w:ascii="Baskerville" w:hAnsi="Baskerville"/>
            <w:lang w:val="en-US"/>
          </w:rPr>
          <w:t>Equal Opportunities Monitoring Form</w:t>
        </w:r>
      </w:hyperlink>
      <w:r>
        <w:rPr>
          <w:rStyle w:val="Link"/>
          <w:rFonts w:ascii="Baskerville" w:hAnsi="Baskerville"/>
          <w:color w:val="000000"/>
          <w:u w:val="none"/>
          <w:lang w:val="en-US"/>
        </w:rPr>
        <w:t xml:space="preserve"> – all data is gathered anonymously.</w:t>
      </w:r>
    </w:p>
    <w:sectPr w:rsidR="00215195">
      <w:headerReference w:type="default" r:id="rId11"/>
      <w:footerReference w:type="default" r:id="rId12"/>
      <w:footerReference w:type="first" r:id="rId13"/>
      <w:pgSz w:w="11900" w:h="16840"/>
      <w:pgMar w:top="1276" w:right="1440" w:bottom="1276"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BB55" w14:textId="77777777" w:rsidR="00343D6D" w:rsidRDefault="00343D6D">
      <w:r>
        <w:separator/>
      </w:r>
    </w:p>
  </w:endnote>
  <w:endnote w:type="continuationSeparator" w:id="0">
    <w:p w14:paraId="0FE4639E" w14:textId="77777777" w:rsidR="00343D6D" w:rsidRDefault="0034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A00002E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91BE" w14:textId="77777777" w:rsidR="00215195" w:rsidRDefault="001A51B8">
    <w:pPr>
      <w:pStyle w:val="Footer"/>
      <w:tabs>
        <w:tab w:val="clear" w:pos="9026"/>
        <w:tab w:val="right" w:pos="9000"/>
      </w:tabs>
      <w:jc w:val="center"/>
    </w:pPr>
    <w:r>
      <w:fldChar w:fldCharType="begin"/>
    </w:r>
    <w:r>
      <w:instrText xml:space="preserve"> PAGE </w:instrText>
    </w:r>
    <w:r>
      <w:fldChar w:fldCharType="separate"/>
    </w:r>
    <w:r w:rsidR="0034161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F6A" w14:textId="36F125EF" w:rsidR="00215195" w:rsidRDefault="005F22D9">
    <w:pPr>
      <w:pStyle w:val="Footer"/>
      <w:tabs>
        <w:tab w:val="clear" w:pos="9026"/>
        <w:tab w:val="right" w:pos="9000"/>
      </w:tabs>
      <w:jc w:val="right"/>
    </w:pPr>
    <w:r>
      <w:rPr>
        <w:noProof/>
      </w:rPr>
      <w:drawing>
        <wp:inline distT="0" distB="0" distL="0" distR="0" wp14:anchorId="5C492182" wp14:editId="7C975057">
          <wp:extent cx="1144905" cy="339791"/>
          <wp:effectExtent l="0" t="0" r="0" b="3175"/>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65806" cy="345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8B0F" w14:textId="77777777" w:rsidR="00343D6D" w:rsidRDefault="00343D6D">
      <w:r>
        <w:separator/>
      </w:r>
    </w:p>
  </w:footnote>
  <w:footnote w:type="continuationSeparator" w:id="0">
    <w:p w14:paraId="50FF3C8B" w14:textId="77777777" w:rsidR="00343D6D" w:rsidRDefault="0034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4035" w14:textId="2C66A20B" w:rsidR="00215195" w:rsidRDefault="005F22D9">
    <w:pPr>
      <w:pStyle w:val="Header"/>
      <w:tabs>
        <w:tab w:val="clear" w:pos="9026"/>
        <w:tab w:val="right" w:pos="9000"/>
      </w:tabs>
      <w:jc w:val="right"/>
    </w:pPr>
    <w:r>
      <w:rPr>
        <w:noProof/>
      </w:rPr>
      <w:drawing>
        <wp:inline distT="0" distB="0" distL="0" distR="0" wp14:anchorId="7863478D" wp14:editId="0643336A">
          <wp:extent cx="1144905" cy="339791"/>
          <wp:effectExtent l="0" t="0" r="0" b="3175"/>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65806" cy="345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217"/>
    <w:multiLevelType w:val="hybridMultilevel"/>
    <w:tmpl w:val="99A00DE8"/>
    <w:lvl w:ilvl="0" w:tplc="FDECD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D47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AE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BC08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022F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B0F4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64D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A9B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0A3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4D42A4"/>
    <w:multiLevelType w:val="hybridMultilevel"/>
    <w:tmpl w:val="97005FC2"/>
    <w:lvl w:ilvl="0" w:tplc="142408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CA7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9251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C8C9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641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DCD4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08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EC5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9C5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805E0F"/>
    <w:multiLevelType w:val="hybridMultilevel"/>
    <w:tmpl w:val="3D0C73E8"/>
    <w:lvl w:ilvl="0" w:tplc="1FFC4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8A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0255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A5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C1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C88D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2EA3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825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D696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027359"/>
    <w:multiLevelType w:val="hybridMultilevel"/>
    <w:tmpl w:val="C9B240F0"/>
    <w:lvl w:ilvl="0" w:tplc="88546D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BA2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7E0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469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4D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160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8CF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C68F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495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3C60C7"/>
    <w:multiLevelType w:val="hybridMultilevel"/>
    <w:tmpl w:val="F7204A40"/>
    <w:lvl w:ilvl="0" w:tplc="0206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07E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40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659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16F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CC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E8B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AC4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6E6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047461"/>
    <w:multiLevelType w:val="hybridMultilevel"/>
    <w:tmpl w:val="060AE5C6"/>
    <w:lvl w:ilvl="0" w:tplc="A12CB8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0D9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9E9A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968B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8B0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BE8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468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E266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237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A76078"/>
    <w:multiLevelType w:val="hybridMultilevel"/>
    <w:tmpl w:val="4DD07EE4"/>
    <w:lvl w:ilvl="0" w:tplc="56EE7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8468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067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E5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1A4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29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C54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D488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4E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91789E"/>
    <w:multiLevelType w:val="hybridMultilevel"/>
    <w:tmpl w:val="0DE43C0A"/>
    <w:lvl w:ilvl="0" w:tplc="D1425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265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00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243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3480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033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80A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CC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04A8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EA0D8B"/>
    <w:multiLevelType w:val="hybridMultilevel"/>
    <w:tmpl w:val="9C04C604"/>
    <w:lvl w:ilvl="0" w:tplc="452AA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827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A4C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EA99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2AA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D81E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A674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68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A6D3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124982"/>
    <w:multiLevelType w:val="hybridMultilevel"/>
    <w:tmpl w:val="99A02B88"/>
    <w:lvl w:ilvl="0" w:tplc="46FCC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726E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AC3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7AD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0CC1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60F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FEC7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CE3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F28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EA20B7"/>
    <w:multiLevelType w:val="hybridMultilevel"/>
    <w:tmpl w:val="74488B40"/>
    <w:lvl w:ilvl="0" w:tplc="A4E68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2CAE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E0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7C6E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B6E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876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00C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C685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080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507FDF"/>
    <w:multiLevelType w:val="hybridMultilevel"/>
    <w:tmpl w:val="CBA4089C"/>
    <w:lvl w:ilvl="0" w:tplc="AD1ED2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968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EA6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C661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C6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B64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668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A02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81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121F9D"/>
    <w:multiLevelType w:val="hybridMultilevel"/>
    <w:tmpl w:val="16E0E0C8"/>
    <w:lvl w:ilvl="0" w:tplc="0F603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386E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329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826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0A2F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AC6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622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B8E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0D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CF0E2B"/>
    <w:multiLevelType w:val="hybridMultilevel"/>
    <w:tmpl w:val="73A8738E"/>
    <w:lvl w:ilvl="0" w:tplc="923CA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46E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44F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45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26C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740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8E7D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36A7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6E0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0739799">
    <w:abstractNumId w:val="13"/>
  </w:num>
  <w:num w:numId="2" w16cid:durableId="1780222017">
    <w:abstractNumId w:val="9"/>
  </w:num>
  <w:num w:numId="3" w16cid:durableId="556745225">
    <w:abstractNumId w:val="12"/>
  </w:num>
  <w:num w:numId="4" w16cid:durableId="1564368117">
    <w:abstractNumId w:val="6"/>
  </w:num>
  <w:num w:numId="5" w16cid:durableId="1024751991">
    <w:abstractNumId w:val="4"/>
  </w:num>
  <w:num w:numId="6" w16cid:durableId="410809151">
    <w:abstractNumId w:val="2"/>
  </w:num>
  <w:num w:numId="7" w16cid:durableId="698317413">
    <w:abstractNumId w:val="0"/>
  </w:num>
  <w:num w:numId="8" w16cid:durableId="1431127060">
    <w:abstractNumId w:val="5"/>
  </w:num>
  <w:num w:numId="9" w16cid:durableId="2105150400">
    <w:abstractNumId w:val="3"/>
  </w:num>
  <w:num w:numId="10" w16cid:durableId="1406956747">
    <w:abstractNumId w:val="10"/>
  </w:num>
  <w:num w:numId="11" w16cid:durableId="1384477070">
    <w:abstractNumId w:val="7"/>
  </w:num>
  <w:num w:numId="12" w16cid:durableId="800416321">
    <w:abstractNumId w:val="8"/>
  </w:num>
  <w:num w:numId="13" w16cid:durableId="836651082">
    <w:abstractNumId w:val="1"/>
  </w:num>
  <w:num w:numId="14" w16cid:durableId="656956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95"/>
    <w:rsid w:val="0006424E"/>
    <w:rsid w:val="000A7936"/>
    <w:rsid w:val="00124151"/>
    <w:rsid w:val="001505A1"/>
    <w:rsid w:val="001A51B8"/>
    <w:rsid w:val="001D4AF9"/>
    <w:rsid w:val="00215195"/>
    <w:rsid w:val="0034161F"/>
    <w:rsid w:val="00343D6D"/>
    <w:rsid w:val="00392E73"/>
    <w:rsid w:val="004169AC"/>
    <w:rsid w:val="00465FB7"/>
    <w:rsid w:val="005A17CD"/>
    <w:rsid w:val="005F22D9"/>
    <w:rsid w:val="007A0AA5"/>
    <w:rsid w:val="00930745"/>
    <w:rsid w:val="009B0839"/>
    <w:rsid w:val="00AB1683"/>
    <w:rsid w:val="00B47698"/>
    <w:rsid w:val="00B60698"/>
    <w:rsid w:val="00BD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DEDF2"/>
  <w15:docId w15:val="{46083CFA-295F-4BB1-B1E4-93C7482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Spacing">
    <w:name w:val="No Spacing"/>
    <w:rPr>
      <w:rFonts w:ascii="Helvetica Neue" w:hAnsi="Helvetica Neue" w:cs="Arial Unicode MS"/>
      <w:color w:val="A7A7A7"/>
      <w:u w:color="A7A7A7"/>
      <w:lang w:val="en-US"/>
    </w:rPr>
  </w:style>
  <w:style w:type="paragraph" w:customStyle="1" w:styleId="BodyA">
    <w:name w:val="Body A"/>
    <w:pPr>
      <w:spacing w:after="200" w:line="276" w:lineRule="auto"/>
    </w:pPr>
    <w:rPr>
      <w:rFonts w:ascii="Calibri" w:hAnsi="Calibri" w:cs="Arial Unicode MS"/>
      <w:color w:val="000000"/>
      <w:sz w:val="22"/>
      <w:szCs w:val="22"/>
      <w:u w:color="000000"/>
      <w:lang w:val="fr-FR"/>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Baskerville" w:eastAsia="Baskerville" w:hAnsi="Baskerville" w:cs="Baskerville"/>
      <w:outline w:val="0"/>
      <w:color w:val="000000"/>
      <w:sz w:val="22"/>
      <w:szCs w:val="22"/>
      <w:u w:val="single" w:color="000000"/>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FF"/>
    </w:rPr>
  </w:style>
  <w:style w:type="character" w:styleId="UnresolvedMention">
    <w:name w:val="Unresolved Mention"/>
    <w:basedOn w:val="DefaultParagraphFont"/>
    <w:uiPriority w:val="99"/>
    <w:semiHidden/>
    <w:unhideWhenUsed/>
    <w:rsid w:val="00930745"/>
    <w:rPr>
      <w:color w:val="605E5C"/>
      <w:shd w:val="clear" w:color="auto" w:fill="E1DFDD"/>
    </w:rPr>
  </w:style>
  <w:style w:type="paragraph" w:styleId="Revision">
    <w:name w:val="Revision"/>
    <w:hidden/>
    <w:uiPriority w:val="99"/>
    <w:semiHidden/>
    <w:rsid w:val="00BD23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y.jamison@scottishensembl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NyN9o56dS6qNV4QU7" TargetMode="External"/><Relationship Id="rId4" Type="http://schemas.openxmlformats.org/officeDocument/2006/relationships/webSettings" Target="webSettings.xml"/><Relationship Id="rId9" Type="http://schemas.openxmlformats.org/officeDocument/2006/relationships/hyperlink" Target="mailto:monica.gowans@scottishensemble.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Jamison</dc:creator>
  <cp:lastModifiedBy>Jennifer Jamison</cp:lastModifiedBy>
  <cp:revision>2</cp:revision>
  <dcterms:created xsi:type="dcterms:W3CDTF">2022-07-20T09:47:00Z</dcterms:created>
  <dcterms:modified xsi:type="dcterms:W3CDTF">2022-07-20T09:47:00Z</dcterms:modified>
</cp:coreProperties>
</file>